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3FD4D" w14:textId="77777777" w:rsidR="003616E0" w:rsidRPr="003616E0" w:rsidRDefault="00A55F5B" w:rsidP="003616E0">
      <w:pPr>
        <w:pStyle w:val="a4"/>
        <w:jc w:val="center"/>
        <w:rPr>
          <w:rFonts w:eastAsia="Times New Roman" w:cs="Times New Roman"/>
          <w:b/>
          <w:kern w:val="0"/>
          <w:sz w:val="22"/>
          <w:szCs w:val="22"/>
          <w:lang w:eastAsia="ru-RU" w:bidi="ar-SA"/>
        </w:rPr>
      </w:pPr>
      <w:r>
        <w:rPr>
          <w:rFonts w:eastAsia="Times New Roman" w:cs="Times New Roman"/>
          <w:kern w:val="0"/>
          <w:sz w:val="28"/>
          <w:szCs w:val="28"/>
          <w:lang w:eastAsia="ru-RU" w:bidi="ar-SA"/>
        </w:rPr>
        <w:t xml:space="preserve">                  </w:t>
      </w:r>
      <w:r w:rsidR="003616E0" w:rsidRPr="003616E0">
        <w:rPr>
          <w:rFonts w:eastAsia="Times New Roman" w:cs="Times New Roman"/>
          <w:b/>
          <w:kern w:val="0"/>
          <w:sz w:val="22"/>
          <w:szCs w:val="22"/>
          <w:lang w:eastAsia="ru-RU" w:bidi="ar-SA"/>
        </w:rPr>
        <w:t>МИНИСТЕРСТВО ПРОСВЕЩЕНИЯ РОССИЙСКОЙ ФЕДЕРАЦИИ</w:t>
      </w:r>
    </w:p>
    <w:p w14:paraId="5B4954FA" w14:textId="77777777" w:rsidR="003616E0" w:rsidRPr="003616E0" w:rsidRDefault="003616E0" w:rsidP="003616E0">
      <w:pPr>
        <w:suppressAutoHyphens w:val="0"/>
        <w:autoSpaceDE w:val="0"/>
        <w:autoSpaceDN w:val="0"/>
        <w:jc w:val="center"/>
        <w:rPr>
          <w:rFonts w:eastAsia="Times New Roman" w:cs="Times New Roman"/>
          <w:b/>
          <w:kern w:val="0"/>
          <w:sz w:val="22"/>
          <w:lang w:eastAsia="ru-RU" w:bidi="ar-SA"/>
        </w:rPr>
      </w:pPr>
      <w:bookmarkStart w:id="0" w:name="gjdgxs" w:colFirst="0" w:colLast="0"/>
      <w:bookmarkEnd w:id="0"/>
      <w:r w:rsidRPr="003616E0">
        <w:rPr>
          <w:rFonts w:eastAsia="Times New Roman" w:cs="Times New Roman"/>
          <w:b/>
          <w:kern w:val="0"/>
          <w:szCs w:val="22"/>
          <w:lang w:eastAsia="ru-RU" w:bidi="ar-SA"/>
        </w:rPr>
        <w:t>‌Министерство образования, науки и молодежной политики Краснодарского края‌‌</w:t>
      </w:r>
    </w:p>
    <w:p w14:paraId="274DEB24" w14:textId="77777777" w:rsidR="003616E0" w:rsidRPr="003616E0" w:rsidRDefault="003616E0" w:rsidP="003616E0">
      <w:pPr>
        <w:suppressAutoHyphens w:val="0"/>
        <w:autoSpaceDE w:val="0"/>
        <w:autoSpaceDN w:val="0"/>
        <w:jc w:val="center"/>
        <w:rPr>
          <w:rFonts w:eastAsia="Times New Roman" w:cs="Times New Roman"/>
          <w:b/>
          <w:kern w:val="0"/>
          <w:sz w:val="22"/>
          <w:lang w:eastAsia="ru-RU" w:bidi="ar-SA"/>
        </w:rPr>
      </w:pPr>
      <w:bookmarkStart w:id="1" w:name="30j0zll" w:colFirst="0" w:colLast="0"/>
      <w:bookmarkEnd w:id="1"/>
      <w:r w:rsidRPr="003616E0">
        <w:rPr>
          <w:rFonts w:eastAsia="Times New Roman" w:cs="Times New Roman"/>
          <w:b/>
          <w:kern w:val="0"/>
          <w:szCs w:val="22"/>
          <w:lang w:eastAsia="ru-RU" w:bidi="ar-SA"/>
        </w:rPr>
        <w:t>‌МО Кореновский район‌​</w:t>
      </w:r>
    </w:p>
    <w:p w14:paraId="12CE4B90" w14:textId="77777777" w:rsidR="003616E0" w:rsidRDefault="003616E0" w:rsidP="003616E0">
      <w:pPr>
        <w:suppressAutoHyphens w:val="0"/>
        <w:autoSpaceDE w:val="0"/>
        <w:autoSpaceDN w:val="0"/>
        <w:jc w:val="center"/>
        <w:rPr>
          <w:rFonts w:eastAsia="Times New Roman" w:cs="Times New Roman"/>
          <w:b/>
          <w:kern w:val="0"/>
          <w:szCs w:val="22"/>
          <w:lang w:eastAsia="ru-RU" w:bidi="ar-SA"/>
        </w:rPr>
      </w:pPr>
      <w:r w:rsidRPr="003616E0">
        <w:rPr>
          <w:rFonts w:eastAsia="Times New Roman" w:cs="Times New Roman"/>
          <w:b/>
          <w:kern w:val="0"/>
          <w:szCs w:val="22"/>
          <w:lang w:eastAsia="ru-RU" w:bidi="ar-SA"/>
        </w:rPr>
        <w:t>МАНОУ СОШ№5 им. трижды Героя Советского Союза А.И. Покрышкина</w:t>
      </w:r>
    </w:p>
    <w:p w14:paraId="73428244" w14:textId="12DBBC2A" w:rsidR="003616E0" w:rsidRPr="003616E0" w:rsidRDefault="003616E0" w:rsidP="003616E0">
      <w:pPr>
        <w:suppressAutoHyphens w:val="0"/>
        <w:autoSpaceDE w:val="0"/>
        <w:autoSpaceDN w:val="0"/>
        <w:jc w:val="center"/>
        <w:rPr>
          <w:rFonts w:eastAsia="Times New Roman" w:cs="Times New Roman"/>
          <w:b/>
          <w:kern w:val="0"/>
          <w:sz w:val="22"/>
          <w:lang w:eastAsia="ru-RU" w:bidi="ar-SA"/>
        </w:rPr>
      </w:pPr>
      <w:r w:rsidRPr="003616E0">
        <w:rPr>
          <w:rFonts w:eastAsia="Times New Roman" w:cs="Times New Roman"/>
          <w:b/>
          <w:kern w:val="0"/>
          <w:szCs w:val="22"/>
          <w:lang w:eastAsia="ru-RU" w:bidi="ar-SA"/>
        </w:rPr>
        <w:t xml:space="preserve"> МО Кореновский район</w:t>
      </w:r>
    </w:p>
    <w:p w14:paraId="598C61C3" w14:textId="77777777" w:rsidR="003616E0" w:rsidRPr="003616E0" w:rsidRDefault="003616E0" w:rsidP="003616E0">
      <w:pPr>
        <w:widowControl/>
        <w:pBdr>
          <w:top w:val="nil"/>
          <w:left w:val="nil"/>
          <w:bottom w:val="nil"/>
          <w:right w:val="nil"/>
          <w:between w:val="nil"/>
        </w:pBdr>
        <w:suppressAutoHyphens w:val="0"/>
        <w:ind w:left="120"/>
        <w:jc w:val="center"/>
        <w:rPr>
          <w:rFonts w:eastAsia="Times New Roman" w:cs="Times New Roman"/>
          <w:color w:val="000000"/>
          <w:kern w:val="0"/>
          <w:sz w:val="20"/>
          <w:lang w:eastAsia="ru-RU" w:bidi="ar-SA"/>
        </w:rPr>
      </w:pPr>
    </w:p>
    <w:p w14:paraId="798F67CD" w14:textId="77777777" w:rsidR="003616E0" w:rsidRPr="003616E0" w:rsidRDefault="003616E0" w:rsidP="003616E0">
      <w:pPr>
        <w:widowControl/>
        <w:pBdr>
          <w:top w:val="nil"/>
          <w:left w:val="nil"/>
          <w:bottom w:val="nil"/>
          <w:right w:val="nil"/>
          <w:between w:val="nil"/>
        </w:pBdr>
        <w:suppressAutoHyphens w:val="0"/>
        <w:ind w:left="120"/>
        <w:rPr>
          <w:rFonts w:eastAsia="Times New Roman" w:cs="Times New Roman"/>
          <w:color w:val="000000"/>
          <w:kern w:val="0"/>
          <w:sz w:val="18"/>
          <w:lang w:eastAsia="ru-RU" w:bidi="ar-SA"/>
        </w:rPr>
      </w:pPr>
    </w:p>
    <w:p w14:paraId="0D8E2E3E" w14:textId="77777777" w:rsidR="003616E0" w:rsidRPr="003616E0" w:rsidRDefault="003616E0" w:rsidP="003616E0">
      <w:pPr>
        <w:widowControl/>
        <w:pBdr>
          <w:top w:val="nil"/>
          <w:left w:val="nil"/>
          <w:bottom w:val="nil"/>
          <w:right w:val="nil"/>
          <w:between w:val="nil"/>
        </w:pBdr>
        <w:suppressAutoHyphens w:val="0"/>
        <w:ind w:left="120"/>
        <w:rPr>
          <w:rFonts w:eastAsia="Times New Roman" w:cs="Times New Roman"/>
          <w:color w:val="000000"/>
          <w:kern w:val="0"/>
          <w:sz w:val="18"/>
          <w:lang w:eastAsia="ru-RU" w:bidi="ar-SA"/>
        </w:rPr>
      </w:pPr>
    </w:p>
    <w:p w14:paraId="2290C349" w14:textId="77777777" w:rsidR="003616E0" w:rsidRPr="003616E0" w:rsidRDefault="003616E0" w:rsidP="003616E0">
      <w:pPr>
        <w:widowControl/>
        <w:pBdr>
          <w:top w:val="nil"/>
          <w:left w:val="nil"/>
          <w:bottom w:val="nil"/>
          <w:right w:val="nil"/>
          <w:between w:val="nil"/>
        </w:pBdr>
        <w:suppressAutoHyphens w:val="0"/>
        <w:ind w:left="120"/>
        <w:rPr>
          <w:rFonts w:eastAsia="Times New Roman" w:cs="Times New Roman"/>
          <w:color w:val="000000"/>
          <w:kern w:val="0"/>
          <w:sz w:val="18"/>
          <w:lang w:eastAsia="ru-RU" w:bidi="ar-SA"/>
        </w:rPr>
      </w:pPr>
    </w:p>
    <w:tbl>
      <w:tblPr>
        <w:tblW w:w="9344" w:type="dxa"/>
        <w:tblInd w:w="-108" w:type="dxa"/>
        <w:tblLayout w:type="fixed"/>
        <w:tblLook w:val="0000" w:firstRow="0" w:lastRow="0" w:firstColumn="0" w:lastColumn="0" w:noHBand="0" w:noVBand="0"/>
      </w:tblPr>
      <w:tblGrid>
        <w:gridCol w:w="3114"/>
        <w:gridCol w:w="3115"/>
        <w:gridCol w:w="3115"/>
      </w:tblGrid>
      <w:tr w:rsidR="003616E0" w:rsidRPr="003616E0" w14:paraId="2D240F51" w14:textId="77777777" w:rsidTr="008278C2">
        <w:tc>
          <w:tcPr>
            <w:tcW w:w="3114" w:type="dxa"/>
          </w:tcPr>
          <w:p w14:paraId="26A09B4B" w14:textId="77777777" w:rsidR="003616E0" w:rsidRPr="003616E0" w:rsidRDefault="003616E0" w:rsidP="003616E0">
            <w:pPr>
              <w:widowControl/>
              <w:pBdr>
                <w:top w:val="nil"/>
                <w:left w:val="nil"/>
                <w:bottom w:val="nil"/>
                <w:right w:val="nil"/>
                <w:between w:val="nil"/>
              </w:pBdr>
              <w:suppressAutoHyphens w:val="0"/>
              <w:spacing w:after="120"/>
              <w:jc w:val="both"/>
              <w:rPr>
                <w:rFonts w:eastAsia="Times New Roman" w:cs="Times New Roman"/>
                <w:color w:val="000000"/>
                <w:kern w:val="0"/>
                <w:sz w:val="22"/>
                <w:szCs w:val="28"/>
                <w:lang w:eastAsia="ru-RU" w:bidi="ar-SA"/>
              </w:rPr>
            </w:pPr>
            <w:r w:rsidRPr="003616E0">
              <w:rPr>
                <w:rFonts w:eastAsia="Times New Roman" w:cs="Times New Roman"/>
                <w:color w:val="000000"/>
                <w:kern w:val="0"/>
                <w:sz w:val="22"/>
                <w:szCs w:val="28"/>
                <w:lang w:eastAsia="ru-RU" w:bidi="ar-SA"/>
              </w:rPr>
              <w:t>РАССМОТРЕНО</w:t>
            </w:r>
          </w:p>
          <w:p w14:paraId="7A724291" w14:textId="77777777" w:rsidR="003616E0" w:rsidRPr="003616E0" w:rsidRDefault="003616E0" w:rsidP="003616E0">
            <w:pPr>
              <w:widowControl/>
              <w:pBdr>
                <w:top w:val="nil"/>
                <w:left w:val="nil"/>
                <w:bottom w:val="nil"/>
                <w:right w:val="nil"/>
                <w:between w:val="nil"/>
              </w:pBdr>
              <w:suppressAutoHyphens w:val="0"/>
              <w:spacing w:after="120"/>
              <w:rPr>
                <w:rFonts w:eastAsia="Times New Roman" w:cs="Times New Roman"/>
                <w:color w:val="000000"/>
                <w:kern w:val="0"/>
                <w:sz w:val="22"/>
                <w:szCs w:val="28"/>
                <w:lang w:eastAsia="ru-RU" w:bidi="ar-SA"/>
              </w:rPr>
            </w:pPr>
            <w:r w:rsidRPr="003616E0">
              <w:rPr>
                <w:rFonts w:eastAsia="Times New Roman" w:cs="Times New Roman"/>
                <w:color w:val="000000"/>
                <w:kern w:val="0"/>
                <w:sz w:val="22"/>
                <w:szCs w:val="28"/>
                <w:lang w:eastAsia="ru-RU" w:bidi="ar-SA"/>
              </w:rPr>
              <w:t>Руководитель ШМО учителей физкультуры</w:t>
            </w:r>
          </w:p>
          <w:p w14:paraId="0C70A8F8" w14:textId="77777777" w:rsidR="003616E0" w:rsidRPr="003616E0" w:rsidRDefault="003616E0" w:rsidP="003616E0">
            <w:pPr>
              <w:widowControl/>
              <w:pBdr>
                <w:top w:val="nil"/>
                <w:left w:val="nil"/>
                <w:bottom w:val="nil"/>
                <w:right w:val="nil"/>
                <w:between w:val="nil"/>
              </w:pBdr>
              <w:suppressAutoHyphens w:val="0"/>
              <w:spacing w:after="120"/>
              <w:rPr>
                <w:rFonts w:eastAsia="Times New Roman" w:cs="Times New Roman"/>
                <w:color w:val="000000"/>
                <w:kern w:val="0"/>
                <w:sz w:val="22"/>
                <w:lang w:eastAsia="ru-RU" w:bidi="ar-SA"/>
              </w:rPr>
            </w:pPr>
            <w:r w:rsidRPr="003616E0">
              <w:rPr>
                <w:rFonts w:eastAsia="Times New Roman" w:cs="Times New Roman"/>
                <w:color w:val="000000"/>
                <w:kern w:val="0"/>
                <w:sz w:val="22"/>
                <w:lang w:eastAsia="ru-RU" w:bidi="ar-SA"/>
              </w:rPr>
              <w:t xml:space="preserve">________________________ </w:t>
            </w:r>
          </w:p>
          <w:p w14:paraId="590EE1F9" w14:textId="77777777" w:rsidR="003616E0" w:rsidRPr="003616E0" w:rsidRDefault="003616E0" w:rsidP="003616E0">
            <w:pPr>
              <w:widowControl/>
              <w:pBdr>
                <w:top w:val="nil"/>
                <w:left w:val="nil"/>
                <w:bottom w:val="nil"/>
                <w:right w:val="nil"/>
                <w:between w:val="nil"/>
              </w:pBdr>
              <w:suppressAutoHyphens w:val="0"/>
              <w:jc w:val="right"/>
              <w:rPr>
                <w:rFonts w:eastAsia="Times New Roman" w:cs="Times New Roman"/>
                <w:color w:val="000000"/>
                <w:kern w:val="0"/>
                <w:sz w:val="22"/>
                <w:lang w:eastAsia="ru-RU" w:bidi="ar-SA"/>
              </w:rPr>
            </w:pPr>
            <w:proofErr w:type="spellStart"/>
            <w:r w:rsidRPr="003616E0">
              <w:rPr>
                <w:rFonts w:eastAsia="Times New Roman" w:cs="Times New Roman"/>
                <w:color w:val="000000"/>
                <w:kern w:val="0"/>
                <w:sz w:val="22"/>
                <w:lang w:eastAsia="ru-RU" w:bidi="ar-SA"/>
              </w:rPr>
              <w:t>Гронь</w:t>
            </w:r>
            <w:proofErr w:type="spellEnd"/>
            <w:r w:rsidRPr="003616E0">
              <w:rPr>
                <w:rFonts w:eastAsia="Times New Roman" w:cs="Times New Roman"/>
                <w:color w:val="000000"/>
                <w:kern w:val="0"/>
                <w:sz w:val="22"/>
                <w:lang w:eastAsia="ru-RU" w:bidi="ar-SA"/>
              </w:rPr>
              <w:t xml:space="preserve"> Ю.Г.</w:t>
            </w:r>
          </w:p>
          <w:p w14:paraId="2AFFE9EC" w14:textId="77777777" w:rsidR="003616E0" w:rsidRPr="003616E0" w:rsidRDefault="003616E0" w:rsidP="003616E0">
            <w:pPr>
              <w:widowControl/>
              <w:pBdr>
                <w:top w:val="nil"/>
                <w:left w:val="nil"/>
                <w:bottom w:val="nil"/>
                <w:right w:val="nil"/>
                <w:between w:val="nil"/>
              </w:pBdr>
              <w:suppressAutoHyphens w:val="0"/>
              <w:rPr>
                <w:rFonts w:eastAsia="Times New Roman" w:cs="Times New Roman"/>
                <w:color w:val="000000"/>
                <w:kern w:val="0"/>
                <w:sz w:val="22"/>
                <w:lang w:eastAsia="ru-RU" w:bidi="ar-SA"/>
              </w:rPr>
            </w:pPr>
            <w:r w:rsidRPr="003616E0">
              <w:rPr>
                <w:rFonts w:eastAsia="Times New Roman" w:cs="Times New Roman"/>
                <w:color w:val="000000"/>
                <w:kern w:val="0"/>
                <w:sz w:val="22"/>
                <w:lang w:eastAsia="ru-RU" w:bidi="ar-SA"/>
              </w:rPr>
              <w:t>Протокол №1 от «31» августа   2023 г.</w:t>
            </w:r>
          </w:p>
          <w:p w14:paraId="36BDBBC1" w14:textId="77777777" w:rsidR="003616E0" w:rsidRPr="003616E0" w:rsidRDefault="003616E0" w:rsidP="003616E0">
            <w:pPr>
              <w:widowControl/>
              <w:pBdr>
                <w:top w:val="nil"/>
                <w:left w:val="nil"/>
                <w:bottom w:val="nil"/>
                <w:right w:val="nil"/>
                <w:between w:val="nil"/>
              </w:pBdr>
              <w:suppressAutoHyphens w:val="0"/>
              <w:spacing w:after="120"/>
              <w:jc w:val="both"/>
              <w:rPr>
                <w:rFonts w:eastAsia="Times New Roman" w:cs="Times New Roman"/>
                <w:color w:val="000000"/>
                <w:kern w:val="0"/>
                <w:sz w:val="22"/>
                <w:lang w:eastAsia="ru-RU" w:bidi="ar-SA"/>
              </w:rPr>
            </w:pPr>
          </w:p>
        </w:tc>
        <w:tc>
          <w:tcPr>
            <w:tcW w:w="3115" w:type="dxa"/>
          </w:tcPr>
          <w:p w14:paraId="27D8BDB9" w14:textId="77777777" w:rsidR="003616E0" w:rsidRPr="003616E0" w:rsidRDefault="003616E0" w:rsidP="003616E0">
            <w:pPr>
              <w:widowControl/>
              <w:pBdr>
                <w:top w:val="nil"/>
                <w:left w:val="nil"/>
                <w:bottom w:val="nil"/>
                <w:right w:val="nil"/>
                <w:between w:val="nil"/>
              </w:pBdr>
              <w:suppressAutoHyphens w:val="0"/>
              <w:spacing w:after="120"/>
              <w:rPr>
                <w:rFonts w:eastAsia="Times New Roman" w:cs="Times New Roman"/>
                <w:color w:val="000000"/>
                <w:kern w:val="0"/>
                <w:sz w:val="22"/>
                <w:szCs w:val="28"/>
                <w:lang w:eastAsia="ru-RU" w:bidi="ar-SA"/>
              </w:rPr>
            </w:pPr>
            <w:r w:rsidRPr="003616E0">
              <w:rPr>
                <w:rFonts w:eastAsia="Times New Roman" w:cs="Times New Roman"/>
                <w:color w:val="000000"/>
                <w:kern w:val="0"/>
                <w:sz w:val="22"/>
                <w:szCs w:val="28"/>
                <w:lang w:eastAsia="ru-RU" w:bidi="ar-SA"/>
              </w:rPr>
              <w:t>СОГЛАСОВАНО</w:t>
            </w:r>
          </w:p>
          <w:p w14:paraId="40F3172E" w14:textId="77777777" w:rsidR="003616E0" w:rsidRPr="003616E0" w:rsidRDefault="003616E0" w:rsidP="003616E0">
            <w:pPr>
              <w:widowControl/>
              <w:pBdr>
                <w:top w:val="nil"/>
                <w:left w:val="nil"/>
                <w:bottom w:val="nil"/>
                <w:right w:val="nil"/>
                <w:between w:val="nil"/>
              </w:pBdr>
              <w:suppressAutoHyphens w:val="0"/>
              <w:spacing w:after="120"/>
              <w:rPr>
                <w:rFonts w:eastAsia="Times New Roman" w:cs="Times New Roman"/>
                <w:color w:val="000000"/>
                <w:kern w:val="0"/>
                <w:sz w:val="22"/>
                <w:szCs w:val="28"/>
                <w:lang w:eastAsia="ru-RU" w:bidi="ar-SA"/>
              </w:rPr>
            </w:pPr>
            <w:r w:rsidRPr="003616E0">
              <w:rPr>
                <w:rFonts w:eastAsia="Times New Roman" w:cs="Times New Roman"/>
                <w:color w:val="000000"/>
                <w:kern w:val="0"/>
                <w:sz w:val="22"/>
                <w:szCs w:val="28"/>
                <w:lang w:eastAsia="ru-RU" w:bidi="ar-SA"/>
              </w:rPr>
              <w:t>Заместитель директора по УВР</w:t>
            </w:r>
          </w:p>
          <w:p w14:paraId="48CD29A9" w14:textId="77777777" w:rsidR="003616E0" w:rsidRPr="003616E0" w:rsidRDefault="003616E0" w:rsidP="003616E0">
            <w:pPr>
              <w:widowControl/>
              <w:pBdr>
                <w:top w:val="nil"/>
                <w:left w:val="nil"/>
                <w:bottom w:val="nil"/>
                <w:right w:val="nil"/>
                <w:between w:val="nil"/>
              </w:pBdr>
              <w:suppressAutoHyphens w:val="0"/>
              <w:spacing w:after="120"/>
              <w:rPr>
                <w:rFonts w:eastAsia="Times New Roman" w:cs="Times New Roman"/>
                <w:color w:val="000000"/>
                <w:kern w:val="0"/>
                <w:sz w:val="22"/>
                <w:lang w:eastAsia="ru-RU" w:bidi="ar-SA"/>
              </w:rPr>
            </w:pPr>
            <w:r w:rsidRPr="003616E0">
              <w:rPr>
                <w:rFonts w:eastAsia="Times New Roman" w:cs="Times New Roman"/>
                <w:color w:val="000000"/>
                <w:kern w:val="0"/>
                <w:sz w:val="22"/>
                <w:lang w:eastAsia="ru-RU" w:bidi="ar-SA"/>
              </w:rPr>
              <w:t xml:space="preserve">________________________ </w:t>
            </w:r>
          </w:p>
          <w:p w14:paraId="01C40C18" w14:textId="77777777" w:rsidR="003616E0" w:rsidRPr="003616E0" w:rsidRDefault="003616E0" w:rsidP="003616E0">
            <w:pPr>
              <w:widowControl/>
              <w:pBdr>
                <w:top w:val="nil"/>
                <w:left w:val="nil"/>
                <w:bottom w:val="nil"/>
                <w:right w:val="nil"/>
                <w:between w:val="nil"/>
              </w:pBdr>
              <w:suppressAutoHyphens w:val="0"/>
              <w:jc w:val="right"/>
              <w:rPr>
                <w:rFonts w:eastAsia="Times New Roman" w:cs="Times New Roman"/>
                <w:color w:val="000000"/>
                <w:kern w:val="0"/>
                <w:sz w:val="22"/>
                <w:lang w:eastAsia="ru-RU" w:bidi="ar-SA"/>
              </w:rPr>
            </w:pPr>
            <w:proofErr w:type="spellStart"/>
            <w:r w:rsidRPr="003616E0">
              <w:rPr>
                <w:rFonts w:eastAsia="Times New Roman" w:cs="Times New Roman"/>
                <w:color w:val="000000"/>
                <w:kern w:val="0"/>
                <w:sz w:val="22"/>
                <w:lang w:eastAsia="ru-RU" w:bidi="ar-SA"/>
              </w:rPr>
              <w:t>Гарькуша</w:t>
            </w:r>
            <w:proofErr w:type="spellEnd"/>
            <w:r w:rsidRPr="003616E0">
              <w:rPr>
                <w:rFonts w:eastAsia="Times New Roman" w:cs="Times New Roman"/>
                <w:color w:val="000000"/>
                <w:kern w:val="0"/>
                <w:sz w:val="22"/>
                <w:lang w:eastAsia="ru-RU" w:bidi="ar-SA"/>
              </w:rPr>
              <w:t xml:space="preserve"> О.А.</w:t>
            </w:r>
          </w:p>
          <w:p w14:paraId="5910A412" w14:textId="77777777" w:rsidR="003616E0" w:rsidRPr="003616E0" w:rsidRDefault="003616E0" w:rsidP="003616E0">
            <w:pPr>
              <w:widowControl/>
              <w:pBdr>
                <w:top w:val="nil"/>
                <w:left w:val="nil"/>
                <w:bottom w:val="nil"/>
                <w:right w:val="nil"/>
                <w:between w:val="nil"/>
              </w:pBdr>
              <w:suppressAutoHyphens w:val="0"/>
              <w:rPr>
                <w:rFonts w:eastAsia="Times New Roman" w:cs="Times New Roman"/>
                <w:color w:val="000000"/>
                <w:kern w:val="0"/>
                <w:sz w:val="22"/>
                <w:lang w:eastAsia="ru-RU" w:bidi="ar-SA"/>
              </w:rPr>
            </w:pPr>
            <w:r w:rsidRPr="003616E0">
              <w:rPr>
                <w:rFonts w:eastAsia="Times New Roman" w:cs="Times New Roman"/>
                <w:color w:val="000000"/>
                <w:kern w:val="0"/>
                <w:sz w:val="22"/>
                <w:lang w:eastAsia="ru-RU" w:bidi="ar-SA"/>
              </w:rPr>
              <w:t>Протокол №1 от «31» августа   2023 г.</w:t>
            </w:r>
          </w:p>
          <w:p w14:paraId="6E733EF3" w14:textId="77777777" w:rsidR="003616E0" w:rsidRPr="003616E0" w:rsidRDefault="003616E0" w:rsidP="003616E0">
            <w:pPr>
              <w:widowControl/>
              <w:pBdr>
                <w:top w:val="nil"/>
                <w:left w:val="nil"/>
                <w:bottom w:val="nil"/>
                <w:right w:val="nil"/>
                <w:between w:val="nil"/>
              </w:pBdr>
              <w:suppressAutoHyphens w:val="0"/>
              <w:spacing w:after="120"/>
              <w:jc w:val="both"/>
              <w:rPr>
                <w:rFonts w:eastAsia="Times New Roman" w:cs="Times New Roman"/>
                <w:color w:val="000000"/>
                <w:kern w:val="0"/>
                <w:sz w:val="22"/>
                <w:lang w:eastAsia="ru-RU" w:bidi="ar-SA"/>
              </w:rPr>
            </w:pPr>
          </w:p>
        </w:tc>
        <w:tc>
          <w:tcPr>
            <w:tcW w:w="3115" w:type="dxa"/>
          </w:tcPr>
          <w:p w14:paraId="5642DD26" w14:textId="77777777" w:rsidR="003616E0" w:rsidRPr="003616E0" w:rsidRDefault="003616E0" w:rsidP="003616E0">
            <w:pPr>
              <w:widowControl/>
              <w:pBdr>
                <w:top w:val="nil"/>
                <w:left w:val="nil"/>
                <w:bottom w:val="nil"/>
                <w:right w:val="nil"/>
                <w:between w:val="nil"/>
              </w:pBdr>
              <w:suppressAutoHyphens w:val="0"/>
              <w:spacing w:after="120"/>
              <w:rPr>
                <w:rFonts w:eastAsia="Times New Roman" w:cs="Times New Roman"/>
                <w:color w:val="000000"/>
                <w:kern w:val="0"/>
                <w:sz w:val="22"/>
                <w:szCs w:val="28"/>
                <w:lang w:eastAsia="ru-RU" w:bidi="ar-SA"/>
              </w:rPr>
            </w:pPr>
            <w:r w:rsidRPr="003616E0">
              <w:rPr>
                <w:rFonts w:eastAsia="Times New Roman" w:cs="Times New Roman"/>
                <w:color w:val="000000"/>
                <w:kern w:val="0"/>
                <w:sz w:val="22"/>
                <w:szCs w:val="28"/>
                <w:lang w:eastAsia="ru-RU" w:bidi="ar-SA"/>
              </w:rPr>
              <w:t>УТВЕРЖДЕНО</w:t>
            </w:r>
          </w:p>
          <w:p w14:paraId="5E2AD1CB" w14:textId="77777777" w:rsidR="003616E0" w:rsidRPr="003616E0" w:rsidRDefault="003616E0" w:rsidP="003616E0">
            <w:pPr>
              <w:widowControl/>
              <w:pBdr>
                <w:top w:val="nil"/>
                <w:left w:val="nil"/>
                <w:bottom w:val="nil"/>
                <w:right w:val="nil"/>
                <w:between w:val="nil"/>
              </w:pBdr>
              <w:suppressAutoHyphens w:val="0"/>
              <w:spacing w:after="120"/>
              <w:rPr>
                <w:rFonts w:eastAsia="Times New Roman" w:cs="Times New Roman"/>
                <w:color w:val="000000"/>
                <w:kern w:val="0"/>
                <w:sz w:val="22"/>
                <w:szCs w:val="28"/>
                <w:lang w:eastAsia="ru-RU" w:bidi="ar-SA"/>
              </w:rPr>
            </w:pPr>
            <w:r w:rsidRPr="003616E0">
              <w:rPr>
                <w:rFonts w:eastAsia="Times New Roman" w:cs="Times New Roman"/>
                <w:color w:val="000000"/>
                <w:kern w:val="0"/>
                <w:sz w:val="22"/>
                <w:szCs w:val="28"/>
                <w:lang w:eastAsia="ru-RU" w:bidi="ar-SA"/>
              </w:rPr>
              <w:t>Директор МАНОУ СОШ №5 имени трижды Героя Советского Союза А. И. Покрышкина МО Кореновский район</w:t>
            </w:r>
          </w:p>
          <w:p w14:paraId="2BBF5487" w14:textId="77777777" w:rsidR="003616E0" w:rsidRPr="003616E0" w:rsidRDefault="003616E0" w:rsidP="003616E0">
            <w:pPr>
              <w:widowControl/>
              <w:pBdr>
                <w:top w:val="nil"/>
                <w:left w:val="nil"/>
                <w:bottom w:val="nil"/>
                <w:right w:val="nil"/>
                <w:between w:val="nil"/>
              </w:pBdr>
              <w:suppressAutoHyphens w:val="0"/>
              <w:spacing w:after="120"/>
              <w:rPr>
                <w:rFonts w:eastAsia="Times New Roman" w:cs="Times New Roman"/>
                <w:color w:val="000000"/>
                <w:kern w:val="0"/>
                <w:sz w:val="22"/>
                <w:lang w:eastAsia="ru-RU" w:bidi="ar-SA"/>
              </w:rPr>
            </w:pPr>
            <w:r w:rsidRPr="003616E0">
              <w:rPr>
                <w:rFonts w:eastAsia="Times New Roman" w:cs="Times New Roman"/>
                <w:color w:val="000000"/>
                <w:kern w:val="0"/>
                <w:sz w:val="22"/>
                <w:lang w:eastAsia="ru-RU" w:bidi="ar-SA"/>
              </w:rPr>
              <w:t xml:space="preserve">________________________ </w:t>
            </w:r>
          </w:p>
          <w:p w14:paraId="661A9B94" w14:textId="77777777" w:rsidR="003616E0" w:rsidRPr="003616E0" w:rsidRDefault="003616E0" w:rsidP="003616E0">
            <w:pPr>
              <w:widowControl/>
              <w:pBdr>
                <w:top w:val="nil"/>
                <w:left w:val="nil"/>
                <w:bottom w:val="nil"/>
                <w:right w:val="nil"/>
                <w:between w:val="nil"/>
              </w:pBdr>
              <w:suppressAutoHyphens w:val="0"/>
              <w:jc w:val="right"/>
              <w:rPr>
                <w:rFonts w:eastAsia="Times New Roman" w:cs="Times New Roman"/>
                <w:color w:val="000000"/>
                <w:kern w:val="0"/>
                <w:sz w:val="22"/>
                <w:lang w:eastAsia="ru-RU" w:bidi="ar-SA"/>
              </w:rPr>
            </w:pPr>
            <w:proofErr w:type="spellStart"/>
            <w:r w:rsidRPr="003616E0">
              <w:rPr>
                <w:rFonts w:eastAsia="Times New Roman" w:cs="Times New Roman"/>
                <w:color w:val="000000"/>
                <w:kern w:val="0"/>
                <w:sz w:val="22"/>
                <w:lang w:eastAsia="ru-RU" w:bidi="ar-SA"/>
              </w:rPr>
              <w:t>Домащенко</w:t>
            </w:r>
            <w:proofErr w:type="spellEnd"/>
            <w:r w:rsidRPr="003616E0">
              <w:rPr>
                <w:rFonts w:eastAsia="Times New Roman" w:cs="Times New Roman"/>
                <w:color w:val="000000"/>
                <w:kern w:val="0"/>
                <w:sz w:val="22"/>
                <w:lang w:eastAsia="ru-RU" w:bidi="ar-SA"/>
              </w:rPr>
              <w:t xml:space="preserve"> В. В.</w:t>
            </w:r>
          </w:p>
          <w:p w14:paraId="25CF631F" w14:textId="77777777" w:rsidR="003616E0" w:rsidRPr="003616E0" w:rsidRDefault="003616E0" w:rsidP="003616E0">
            <w:pPr>
              <w:widowControl/>
              <w:pBdr>
                <w:top w:val="nil"/>
                <w:left w:val="nil"/>
                <w:bottom w:val="nil"/>
                <w:right w:val="nil"/>
                <w:between w:val="nil"/>
              </w:pBdr>
              <w:suppressAutoHyphens w:val="0"/>
              <w:rPr>
                <w:rFonts w:eastAsia="Times New Roman" w:cs="Times New Roman"/>
                <w:color w:val="000000"/>
                <w:kern w:val="0"/>
                <w:sz w:val="22"/>
                <w:lang w:eastAsia="ru-RU" w:bidi="ar-SA"/>
              </w:rPr>
            </w:pPr>
            <w:r w:rsidRPr="003616E0">
              <w:rPr>
                <w:rFonts w:eastAsia="Times New Roman" w:cs="Times New Roman"/>
                <w:color w:val="000000"/>
                <w:kern w:val="0"/>
                <w:sz w:val="22"/>
                <w:lang w:eastAsia="ru-RU" w:bidi="ar-SA"/>
              </w:rPr>
              <w:t>Приказ № 310 от «31» августа   2023 г.</w:t>
            </w:r>
          </w:p>
          <w:p w14:paraId="201A5463" w14:textId="77777777" w:rsidR="003616E0" w:rsidRPr="003616E0" w:rsidRDefault="003616E0" w:rsidP="003616E0">
            <w:pPr>
              <w:widowControl/>
              <w:pBdr>
                <w:top w:val="nil"/>
                <w:left w:val="nil"/>
                <w:bottom w:val="nil"/>
                <w:right w:val="nil"/>
                <w:between w:val="nil"/>
              </w:pBdr>
              <w:suppressAutoHyphens w:val="0"/>
              <w:spacing w:after="120"/>
              <w:jc w:val="both"/>
              <w:rPr>
                <w:rFonts w:eastAsia="Times New Roman" w:cs="Times New Roman"/>
                <w:color w:val="000000"/>
                <w:kern w:val="0"/>
                <w:sz w:val="22"/>
                <w:lang w:eastAsia="ru-RU" w:bidi="ar-SA"/>
              </w:rPr>
            </w:pPr>
          </w:p>
        </w:tc>
      </w:tr>
    </w:tbl>
    <w:p w14:paraId="5B6C567D" w14:textId="77777777" w:rsidR="003616E0" w:rsidRPr="003616E0" w:rsidRDefault="003616E0" w:rsidP="003616E0">
      <w:pPr>
        <w:widowControl/>
        <w:suppressAutoHyphens w:val="0"/>
        <w:rPr>
          <w:rFonts w:eastAsia="Times New Roman" w:cs="Times New Roman"/>
          <w:kern w:val="0"/>
          <w:lang w:eastAsia="ru-RU" w:bidi="ar-SA"/>
        </w:rPr>
      </w:pPr>
    </w:p>
    <w:p w14:paraId="663EDEDC" w14:textId="77777777" w:rsidR="003616E0" w:rsidRPr="003616E0" w:rsidRDefault="003616E0" w:rsidP="003616E0">
      <w:pPr>
        <w:widowControl/>
        <w:suppressAutoHyphens w:val="0"/>
        <w:rPr>
          <w:rFonts w:eastAsia="Times New Roman" w:cs="Times New Roman"/>
          <w:kern w:val="0"/>
          <w:lang w:eastAsia="ru-RU" w:bidi="ar-SA"/>
        </w:rPr>
      </w:pPr>
      <w:r w:rsidRPr="003616E0">
        <w:rPr>
          <w:rFonts w:eastAsia="Times New Roman" w:cs="Times New Roman"/>
          <w:kern w:val="0"/>
          <w:lang w:eastAsia="ru-RU" w:bidi="ar-SA"/>
        </w:rPr>
        <w:t xml:space="preserve">                                                           </w:t>
      </w:r>
    </w:p>
    <w:p w14:paraId="14F89BE1" w14:textId="77777777" w:rsidR="003616E0" w:rsidRPr="003616E0" w:rsidRDefault="003616E0" w:rsidP="003616E0">
      <w:pPr>
        <w:widowControl/>
        <w:suppressAutoHyphens w:val="0"/>
        <w:rPr>
          <w:rFonts w:eastAsia="Times New Roman" w:cs="Times New Roman"/>
          <w:kern w:val="0"/>
          <w:lang w:eastAsia="ru-RU" w:bidi="ar-SA"/>
        </w:rPr>
      </w:pPr>
    </w:p>
    <w:p w14:paraId="2080C72E" w14:textId="77777777" w:rsidR="003616E0" w:rsidRPr="003616E0" w:rsidRDefault="003616E0" w:rsidP="003616E0">
      <w:pPr>
        <w:spacing w:line="276" w:lineRule="auto"/>
        <w:ind w:left="375"/>
        <w:rPr>
          <w:kern w:val="1"/>
          <w:sz w:val="28"/>
          <w:szCs w:val="28"/>
        </w:rPr>
      </w:pPr>
    </w:p>
    <w:p w14:paraId="0765EB48" w14:textId="77777777" w:rsidR="003616E0" w:rsidRPr="003616E0" w:rsidRDefault="003616E0" w:rsidP="003616E0">
      <w:pPr>
        <w:spacing w:line="276" w:lineRule="auto"/>
        <w:ind w:left="375"/>
        <w:jc w:val="center"/>
        <w:rPr>
          <w:kern w:val="1"/>
          <w:sz w:val="28"/>
          <w:szCs w:val="28"/>
        </w:rPr>
      </w:pPr>
      <w:r w:rsidRPr="003616E0">
        <w:rPr>
          <w:rFonts w:eastAsia="Times New Roman" w:cs="Times New Roman"/>
          <w:b/>
          <w:kern w:val="0"/>
          <w:sz w:val="44"/>
          <w:szCs w:val="44"/>
          <w:lang w:eastAsia="ru-RU" w:bidi="ar-SA"/>
        </w:rPr>
        <w:t>РАБОЧАЯ ПРОГРАММА</w:t>
      </w:r>
    </w:p>
    <w:p w14:paraId="6BFFEC24" w14:textId="77777777" w:rsidR="003616E0" w:rsidRPr="003616E0" w:rsidRDefault="003616E0" w:rsidP="003616E0">
      <w:pPr>
        <w:ind w:left="375"/>
        <w:rPr>
          <w:kern w:val="1"/>
          <w:sz w:val="36"/>
          <w:szCs w:val="36"/>
        </w:rPr>
      </w:pPr>
    </w:p>
    <w:p w14:paraId="541309C1" w14:textId="77777777" w:rsidR="003616E0" w:rsidRPr="003616E0" w:rsidRDefault="003616E0" w:rsidP="003616E0">
      <w:pPr>
        <w:ind w:left="375"/>
        <w:rPr>
          <w:kern w:val="1"/>
          <w:sz w:val="28"/>
          <w:szCs w:val="28"/>
          <w:u w:val="single"/>
        </w:rPr>
      </w:pPr>
      <w:r w:rsidRPr="003616E0">
        <w:rPr>
          <w:kern w:val="1"/>
          <w:sz w:val="28"/>
          <w:szCs w:val="28"/>
        </w:rPr>
        <w:t xml:space="preserve">по </w:t>
      </w:r>
      <w:r w:rsidRPr="003616E0">
        <w:rPr>
          <w:kern w:val="1"/>
          <w:sz w:val="28"/>
          <w:szCs w:val="28"/>
          <w:u w:val="single"/>
        </w:rPr>
        <w:t>внеурочной деятельности в рамках спортивно-туристского кружка «Краеведческий туризм».</w:t>
      </w:r>
    </w:p>
    <w:p w14:paraId="796A0182" w14:textId="77777777" w:rsidR="003616E0" w:rsidRPr="003616E0" w:rsidRDefault="003616E0" w:rsidP="003616E0">
      <w:pPr>
        <w:ind w:left="375"/>
        <w:jc w:val="center"/>
        <w:rPr>
          <w:b/>
          <w:kern w:val="1"/>
          <w:sz w:val="28"/>
          <w:szCs w:val="28"/>
        </w:rPr>
      </w:pPr>
    </w:p>
    <w:p w14:paraId="72C8D49B" w14:textId="64513CD6" w:rsidR="003616E0" w:rsidRPr="003616E0" w:rsidRDefault="003616E0" w:rsidP="003616E0">
      <w:pPr>
        <w:spacing w:line="360" w:lineRule="auto"/>
        <w:ind w:left="375"/>
        <w:rPr>
          <w:kern w:val="1"/>
          <w:sz w:val="28"/>
          <w:szCs w:val="28"/>
        </w:rPr>
      </w:pPr>
      <w:r w:rsidRPr="003616E0">
        <w:rPr>
          <w:kern w:val="1"/>
          <w:sz w:val="28"/>
          <w:szCs w:val="28"/>
        </w:rPr>
        <w:t xml:space="preserve">Уровень образования </w:t>
      </w:r>
      <w:r w:rsidRPr="003616E0">
        <w:rPr>
          <w:kern w:val="1"/>
          <w:sz w:val="28"/>
          <w:szCs w:val="28"/>
          <w:u w:val="single"/>
        </w:rPr>
        <w:t xml:space="preserve">основное общее образование, </w:t>
      </w:r>
      <w:r>
        <w:rPr>
          <w:kern w:val="1"/>
          <w:sz w:val="28"/>
          <w:szCs w:val="28"/>
          <w:u w:val="single"/>
        </w:rPr>
        <w:t>10-11</w:t>
      </w:r>
      <w:r w:rsidRPr="003616E0">
        <w:rPr>
          <w:kern w:val="1"/>
          <w:sz w:val="28"/>
          <w:szCs w:val="28"/>
          <w:u w:val="single"/>
        </w:rPr>
        <w:t xml:space="preserve"> классы.</w:t>
      </w:r>
    </w:p>
    <w:p w14:paraId="1D912C3B" w14:textId="374C92F3" w:rsidR="003616E0" w:rsidRPr="003616E0" w:rsidRDefault="003616E0" w:rsidP="003616E0">
      <w:pPr>
        <w:spacing w:line="360" w:lineRule="auto"/>
        <w:ind w:left="375"/>
        <w:rPr>
          <w:kern w:val="1"/>
          <w:sz w:val="28"/>
          <w:szCs w:val="28"/>
          <w:u w:val="single"/>
        </w:rPr>
      </w:pPr>
      <w:r w:rsidRPr="003616E0">
        <w:rPr>
          <w:kern w:val="1"/>
          <w:sz w:val="28"/>
          <w:szCs w:val="28"/>
        </w:rPr>
        <w:t xml:space="preserve">Количество часов </w:t>
      </w:r>
      <w:r>
        <w:rPr>
          <w:sz w:val="28"/>
          <w:szCs w:val="28"/>
          <w:u w:val="single"/>
        </w:rPr>
        <w:t xml:space="preserve">68 </w:t>
      </w:r>
      <w:proofErr w:type="gramStart"/>
      <w:r>
        <w:rPr>
          <w:sz w:val="28"/>
          <w:szCs w:val="28"/>
          <w:u w:val="single"/>
        </w:rPr>
        <w:t>часов  (</w:t>
      </w:r>
      <w:proofErr w:type="gramEnd"/>
      <w:r>
        <w:rPr>
          <w:sz w:val="28"/>
          <w:szCs w:val="28"/>
          <w:u w:val="single"/>
        </w:rPr>
        <w:t>2 года обучения</w:t>
      </w:r>
      <w:r>
        <w:rPr>
          <w:sz w:val="28"/>
          <w:szCs w:val="28"/>
          <w:u w:val="single"/>
        </w:rPr>
        <w:t>)</w:t>
      </w:r>
    </w:p>
    <w:p w14:paraId="54F4602C" w14:textId="77777777" w:rsidR="003616E0" w:rsidRDefault="003616E0" w:rsidP="003616E0">
      <w:pPr>
        <w:spacing w:line="360" w:lineRule="auto"/>
        <w:ind w:left="375"/>
        <w:rPr>
          <w:sz w:val="28"/>
          <w:szCs w:val="28"/>
          <w:u w:val="single"/>
        </w:rPr>
      </w:pPr>
      <w:r w:rsidRPr="003616E0">
        <w:rPr>
          <w:kern w:val="1"/>
          <w:sz w:val="28"/>
          <w:szCs w:val="28"/>
        </w:rPr>
        <w:t xml:space="preserve">Учитель </w:t>
      </w:r>
      <w:r w:rsidRPr="003616E0">
        <w:rPr>
          <w:kern w:val="1"/>
          <w:sz w:val="28"/>
          <w:szCs w:val="28"/>
          <w:u w:val="single"/>
        </w:rPr>
        <w:t xml:space="preserve">   </w:t>
      </w:r>
      <w:r>
        <w:rPr>
          <w:sz w:val="28"/>
          <w:szCs w:val="28"/>
          <w:u w:val="single"/>
        </w:rPr>
        <w:t>Романовский Р.Г.</w:t>
      </w:r>
    </w:p>
    <w:p w14:paraId="655A98E4" w14:textId="3E1A5280" w:rsidR="003616E0" w:rsidRPr="003616E0" w:rsidRDefault="003616E0" w:rsidP="003616E0">
      <w:pPr>
        <w:spacing w:line="360" w:lineRule="auto"/>
        <w:ind w:left="375"/>
        <w:rPr>
          <w:kern w:val="1"/>
          <w:sz w:val="28"/>
          <w:szCs w:val="28"/>
          <w:u w:val="single"/>
        </w:rPr>
      </w:pPr>
      <w:r w:rsidRPr="003616E0">
        <w:rPr>
          <w:kern w:val="1"/>
          <w:sz w:val="28"/>
          <w:szCs w:val="28"/>
          <w:u w:val="single"/>
        </w:rPr>
        <w:t xml:space="preserve">  </w:t>
      </w:r>
    </w:p>
    <w:p w14:paraId="5FA84B47" w14:textId="0F357E8D" w:rsidR="003616E0" w:rsidRDefault="003616E0" w:rsidP="003616E0">
      <w:pPr>
        <w:rPr>
          <w:kern w:val="1"/>
          <w:sz w:val="28"/>
          <w:szCs w:val="28"/>
        </w:rPr>
      </w:pPr>
    </w:p>
    <w:p w14:paraId="12449349" w14:textId="6BD30380" w:rsidR="003616E0" w:rsidRDefault="003616E0" w:rsidP="003616E0">
      <w:pPr>
        <w:rPr>
          <w:kern w:val="1"/>
          <w:sz w:val="28"/>
          <w:szCs w:val="28"/>
        </w:rPr>
      </w:pPr>
    </w:p>
    <w:p w14:paraId="193A373E" w14:textId="6966152C" w:rsidR="003616E0" w:rsidRDefault="003616E0" w:rsidP="003616E0">
      <w:pPr>
        <w:rPr>
          <w:kern w:val="1"/>
          <w:sz w:val="28"/>
          <w:szCs w:val="28"/>
        </w:rPr>
      </w:pPr>
    </w:p>
    <w:p w14:paraId="0C47160C" w14:textId="1E2594C4" w:rsidR="003616E0" w:rsidRDefault="003616E0" w:rsidP="003616E0">
      <w:pPr>
        <w:rPr>
          <w:kern w:val="1"/>
          <w:sz w:val="28"/>
          <w:szCs w:val="28"/>
        </w:rPr>
      </w:pPr>
    </w:p>
    <w:p w14:paraId="22C8E4D8" w14:textId="0FFFEA72" w:rsidR="003616E0" w:rsidRDefault="003616E0" w:rsidP="003616E0">
      <w:pPr>
        <w:rPr>
          <w:kern w:val="1"/>
          <w:sz w:val="28"/>
          <w:szCs w:val="28"/>
        </w:rPr>
      </w:pPr>
    </w:p>
    <w:p w14:paraId="67D1BED3" w14:textId="74929352" w:rsidR="003616E0" w:rsidRDefault="003616E0" w:rsidP="003616E0">
      <w:pPr>
        <w:rPr>
          <w:kern w:val="1"/>
          <w:sz w:val="28"/>
          <w:szCs w:val="28"/>
        </w:rPr>
      </w:pPr>
    </w:p>
    <w:p w14:paraId="362A957E" w14:textId="77777777" w:rsidR="003616E0" w:rsidRPr="003616E0" w:rsidRDefault="003616E0" w:rsidP="003616E0">
      <w:pPr>
        <w:rPr>
          <w:kern w:val="1"/>
          <w:sz w:val="28"/>
          <w:szCs w:val="28"/>
        </w:rPr>
      </w:pPr>
    </w:p>
    <w:p w14:paraId="565CC493" w14:textId="77777777" w:rsidR="003616E0" w:rsidRPr="003616E0" w:rsidRDefault="003616E0" w:rsidP="003616E0">
      <w:pPr>
        <w:rPr>
          <w:kern w:val="1"/>
          <w:sz w:val="28"/>
          <w:szCs w:val="28"/>
          <w:u w:val="single"/>
        </w:rPr>
      </w:pPr>
      <w:r w:rsidRPr="003616E0">
        <w:rPr>
          <w:kern w:val="1"/>
          <w:sz w:val="28"/>
          <w:szCs w:val="28"/>
        </w:rPr>
        <w:t xml:space="preserve">     Программа разработана на основе </w:t>
      </w:r>
      <w:r w:rsidRPr="003616E0">
        <w:rPr>
          <w:kern w:val="1"/>
          <w:sz w:val="28"/>
          <w:szCs w:val="28"/>
          <w:u w:val="single"/>
        </w:rPr>
        <w:t>программы «Туристско-</w:t>
      </w:r>
      <w:proofErr w:type="gramStart"/>
      <w:r w:rsidRPr="003616E0">
        <w:rPr>
          <w:kern w:val="1"/>
          <w:sz w:val="28"/>
          <w:szCs w:val="28"/>
          <w:u w:val="single"/>
        </w:rPr>
        <w:t>краеведческая  деятельность</w:t>
      </w:r>
      <w:proofErr w:type="gramEnd"/>
      <w:r w:rsidRPr="003616E0">
        <w:rPr>
          <w:kern w:val="1"/>
          <w:sz w:val="28"/>
          <w:szCs w:val="28"/>
          <w:u w:val="single"/>
        </w:rPr>
        <w:t xml:space="preserve">», авторы </w:t>
      </w:r>
      <w:proofErr w:type="spellStart"/>
      <w:r w:rsidRPr="003616E0">
        <w:rPr>
          <w:kern w:val="1"/>
          <w:sz w:val="28"/>
          <w:szCs w:val="28"/>
          <w:u w:val="single"/>
        </w:rPr>
        <w:t>П.В.Степанов</w:t>
      </w:r>
      <w:proofErr w:type="spellEnd"/>
      <w:r w:rsidRPr="003616E0">
        <w:rPr>
          <w:kern w:val="1"/>
          <w:sz w:val="28"/>
          <w:szCs w:val="28"/>
          <w:u w:val="single"/>
        </w:rPr>
        <w:t xml:space="preserve">, </w:t>
      </w:r>
      <w:proofErr w:type="spellStart"/>
      <w:r w:rsidRPr="003616E0">
        <w:rPr>
          <w:kern w:val="1"/>
          <w:sz w:val="28"/>
          <w:szCs w:val="28"/>
          <w:u w:val="single"/>
        </w:rPr>
        <w:t>С.В.Сизяев</w:t>
      </w:r>
      <w:proofErr w:type="spellEnd"/>
      <w:r w:rsidRPr="003616E0">
        <w:rPr>
          <w:kern w:val="1"/>
          <w:sz w:val="28"/>
          <w:szCs w:val="28"/>
          <w:u w:val="single"/>
        </w:rPr>
        <w:t xml:space="preserve">, </w:t>
      </w:r>
      <w:proofErr w:type="spellStart"/>
      <w:r w:rsidRPr="003616E0">
        <w:rPr>
          <w:kern w:val="1"/>
          <w:sz w:val="28"/>
          <w:szCs w:val="28"/>
          <w:u w:val="single"/>
        </w:rPr>
        <w:t>Т.С.Сафронов</w:t>
      </w:r>
      <w:proofErr w:type="spellEnd"/>
      <w:r w:rsidRPr="003616E0">
        <w:rPr>
          <w:kern w:val="1"/>
          <w:sz w:val="28"/>
          <w:szCs w:val="28"/>
          <w:u w:val="single"/>
        </w:rPr>
        <w:t>, М., Просвещение 2011 г.</w:t>
      </w:r>
    </w:p>
    <w:p w14:paraId="3FEE16D1" w14:textId="77777777" w:rsidR="003616E0" w:rsidRPr="003616E0" w:rsidRDefault="003616E0" w:rsidP="003616E0">
      <w:pPr>
        <w:ind w:left="375"/>
        <w:jc w:val="center"/>
        <w:rPr>
          <w:kern w:val="1"/>
          <w:sz w:val="28"/>
          <w:szCs w:val="28"/>
        </w:rPr>
      </w:pPr>
    </w:p>
    <w:p w14:paraId="593F0D19" w14:textId="2BEE1A7B" w:rsidR="00A55F5B" w:rsidRDefault="00A55F5B" w:rsidP="003616E0">
      <w:pPr>
        <w:widowControl/>
        <w:suppressAutoHyphens w:val="0"/>
        <w:rPr>
          <w:sz w:val="28"/>
          <w:szCs w:val="28"/>
        </w:rPr>
      </w:pPr>
    </w:p>
    <w:p w14:paraId="62E66FF7" w14:textId="77777777" w:rsidR="00A55F5B" w:rsidRDefault="00A55F5B" w:rsidP="00A55F5B">
      <w:pPr>
        <w:spacing w:line="276" w:lineRule="auto"/>
        <w:ind w:left="375"/>
        <w:rPr>
          <w:sz w:val="28"/>
          <w:szCs w:val="28"/>
        </w:rPr>
      </w:pPr>
      <w:r>
        <w:rPr>
          <w:sz w:val="28"/>
          <w:szCs w:val="28"/>
        </w:rPr>
        <w:tab/>
      </w:r>
    </w:p>
    <w:p w14:paraId="3D62488C" w14:textId="77777777" w:rsidR="00A55F5B" w:rsidRDefault="00A55F5B" w:rsidP="00A55F5B">
      <w:pPr>
        <w:ind w:left="375"/>
        <w:rPr>
          <w:sz w:val="28"/>
          <w:szCs w:val="28"/>
        </w:rPr>
      </w:pPr>
    </w:p>
    <w:p w14:paraId="7E85F953" w14:textId="77777777" w:rsidR="00A55F5B" w:rsidRDefault="00A55F5B" w:rsidP="00A55F5B">
      <w:pPr>
        <w:ind w:left="375"/>
        <w:rPr>
          <w:sz w:val="28"/>
          <w:szCs w:val="28"/>
        </w:rPr>
      </w:pPr>
    </w:p>
    <w:p w14:paraId="74BAD684" w14:textId="77777777" w:rsidR="00A55F5B" w:rsidRDefault="00A55F5B" w:rsidP="00A55F5B">
      <w:pPr>
        <w:ind w:left="375"/>
        <w:rPr>
          <w:sz w:val="28"/>
          <w:szCs w:val="28"/>
        </w:rPr>
      </w:pPr>
    </w:p>
    <w:p w14:paraId="3EC47F6A" w14:textId="77777777" w:rsidR="00A55F5B" w:rsidRDefault="00A55F5B" w:rsidP="00A55F5B">
      <w:pPr>
        <w:ind w:left="375"/>
        <w:jc w:val="center"/>
        <w:rPr>
          <w:sz w:val="28"/>
          <w:szCs w:val="28"/>
        </w:rPr>
      </w:pPr>
    </w:p>
    <w:p w14:paraId="1358C9EC" w14:textId="77777777" w:rsidR="00A55F5B" w:rsidRDefault="00A55F5B" w:rsidP="00A55F5B">
      <w:pPr>
        <w:ind w:left="375"/>
        <w:jc w:val="center"/>
        <w:rPr>
          <w:sz w:val="28"/>
          <w:szCs w:val="28"/>
        </w:rPr>
      </w:pPr>
    </w:p>
    <w:p w14:paraId="50470FFE" w14:textId="77777777" w:rsidR="00A55F5B" w:rsidRDefault="00A55F5B" w:rsidP="00A55F5B">
      <w:pPr>
        <w:ind w:left="375"/>
        <w:jc w:val="center"/>
        <w:rPr>
          <w:sz w:val="28"/>
          <w:szCs w:val="28"/>
        </w:rPr>
      </w:pPr>
    </w:p>
    <w:p w14:paraId="0FE75729" w14:textId="77777777" w:rsidR="00A55F5B" w:rsidRDefault="00A55F5B" w:rsidP="003616E0">
      <w:pPr>
        <w:ind w:left="375"/>
        <w:rPr>
          <w:b/>
          <w:sz w:val="28"/>
          <w:szCs w:val="28"/>
        </w:rPr>
      </w:pPr>
    </w:p>
    <w:p w14:paraId="4691375E" w14:textId="77777777" w:rsidR="00A55F5B" w:rsidRDefault="00A55F5B" w:rsidP="00A55F5B">
      <w:pPr>
        <w:ind w:left="375"/>
        <w:jc w:val="center"/>
        <w:rPr>
          <w:sz w:val="28"/>
          <w:szCs w:val="28"/>
        </w:rPr>
      </w:pPr>
    </w:p>
    <w:p w14:paraId="1F43166A" w14:textId="77777777" w:rsidR="00A55F5B" w:rsidRDefault="00A55F5B" w:rsidP="003616E0">
      <w:pPr>
        <w:rPr>
          <w:sz w:val="28"/>
          <w:szCs w:val="28"/>
        </w:rPr>
      </w:pPr>
    </w:p>
    <w:p w14:paraId="6BBFB03B" w14:textId="77777777" w:rsidR="005B69D6" w:rsidRDefault="005B69D6" w:rsidP="00A55F5B">
      <w:pPr>
        <w:rPr>
          <w:b/>
          <w:sz w:val="32"/>
          <w:szCs w:val="32"/>
        </w:rPr>
      </w:pPr>
    </w:p>
    <w:p w14:paraId="33D8AB77" w14:textId="77777777" w:rsidR="00A55F5B" w:rsidRDefault="00A55F5B" w:rsidP="00A55F5B">
      <w:pPr>
        <w:rPr>
          <w:b/>
          <w:sz w:val="32"/>
          <w:szCs w:val="32"/>
        </w:rPr>
      </w:pPr>
      <w:r>
        <w:rPr>
          <w:b/>
          <w:sz w:val="32"/>
          <w:szCs w:val="32"/>
          <w:lang w:val="en-US"/>
        </w:rPr>
        <w:t>I</w:t>
      </w:r>
      <w:r>
        <w:rPr>
          <w:b/>
          <w:sz w:val="32"/>
          <w:szCs w:val="32"/>
        </w:rPr>
        <w:t xml:space="preserve">. Пояснительная записка. </w:t>
      </w:r>
    </w:p>
    <w:p w14:paraId="1A36BA97" w14:textId="77777777" w:rsidR="00A55F5B" w:rsidRDefault="00A55F5B" w:rsidP="00A55F5B">
      <w:pPr>
        <w:ind w:left="375"/>
        <w:rPr>
          <w:sz w:val="28"/>
          <w:szCs w:val="28"/>
        </w:rPr>
      </w:pPr>
    </w:p>
    <w:p w14:paraId="40A0FBD6" w14:textId="77777777" w:rsidR="00A55F5B" w:rsidRDefault="00A55F5B" w:rsidP="00A55F5B">
      <w:pPr>
        <w:ind w:firstLine="709"/>
        <w:rPr>
          <w:sz w:val="28"/>
          <w:szCs w:val="28"/>
        </w:rPr>
      </w:pPr>
      <w:r>
        <w:rPr>
          <w:sz w:val="28"/>
          <w:szCs w:val="28"/>
        </w:rPr>
        <w:t xml:space="preserve">Самодеятельный туризм – трудоёмкий, но очень интересный и полезный способ организации досуга учащихся. Такой туризм обладает огромным воспитательным потенциалом. Он приучает детей переносить бытовую неустроенность, различные трудности, брать на себя ответственность за общее дело; учит бережному отношению к родной природе и памятникам культуры, рациональному использованию своего времени, сил, имущества; формирует навыки труда по самообслуживанию; способствует развитию самостоятельности учащихся. </w:t>
      </w:r>
    </w:p>
    <w:p w14:paraId="7AEA176E" w14:textId="77777777" w:rsidR="00A55F5B" w:rsidRDefault="00A55F5B" w:rsidP="00A55F5B">
      <w:pPr>
        <w:ind w:firstLine="709"/>
        <w:rPr>
          <w:sz w:val="28"/>
          <w:szCs w:val="28"/>
        </w:rPr>
      </w:pPr>
      <w:r>
        <w:rPr>
          <w:sz w:val="28"/>
          <w:szCs w:val="28"/>
        </w:rPr>
        <w:t xml:space="preserve">Важно создать для учащихся пространство, которое отвечало бы их насущным возрастным потребностям и, при этом, было бы благоприятным для их нравственного развития. Необходимо поддерживать природное любопытство учащихся и желание всё испытать самим, неуёмную физическую энергию и страсть к приключениям и романтике, стремление к независимости, самостоятельности, потребности проявить себя в среде других. </w:t>
      </w:r>
    </w:p>
    <w:p w14:paraId="0191DD3D" w14:textId="77777777" w:rsidR="00A55F5B" w:rsidRDefault="00A55F5B" w:rsidP="00A55F5B">
      <w:pPr>
        <w:ind w:firstLine="709"/>
        <w:rPr>
          <w:sz w:val="28"/>
          <w:szCs w:val="28"/>
        </w:rPr>
      </w:pPr>
      <w:r>
        <w:rPr>
          <w:sz w:val="28"/>
          <w:szCs w:val="28"/>
        </w:rPr>
        <w:t xml:space="preserve">В наибольшей мере перечисленным выше условиям соответствуют возможные формы организации жизнедеятельности школьников в естественной, природной, «нецивилизованной», необустроенной среде, в том числе самодеятельные туристские путешествия. Здесь учащимся предоставляются дополнительные ниши, где они могут реализовать свои природные свойства и актуальные устремления. В таких условиях школьники в большей степени (по сравнению с семьёй или школой) ощущают собственную независимость от взрослых. Ослабевает влияние родительских сценариев, и тем самым открываются возможности для свободного и автономного бытия учащихся, их самостоятельного поступка, самостоятельного выбора позиции. Попадая в новую обстановку, учащиеся имеют больше возможностей познакомиться с иными человеческими отношениями. При повышенных физических нагрузках, сильных эмоциональных переживаниях, включении в групповую работу у них появляется принципиальная возможность проверить себя, показать себя, что-то доказать себе и другим. В физически и морально сложных жизненных условиях при поддержке педагога школьники могут научиться поступаться собственными интересами, удобствами, благополучием ради других. </w:t>
      </w:r>
    </w:p>
    <w:p w14:paraId="53E10D74" w14:textId="77777777" w:rsidR="00A55F5B" w:rsidRDefault="00A55F5B" w:rsidP="00A55F5B">
      <w:pPr>
        <w:ind w:firstLine="709"/>
        <w:rPr>
          <w:sz w:val="28"/>
          <w:szCs w:val="28"/>
        </w:rPr>
      </w:pPr>
    </w:p>
    <w:p w14:paraId="7BCDFFFE" w14:textId="77777777" w:rsidR="00A55F5B" w:rsidRDefault="00A55F5B" w:rsidP="00A55F5B">
      <w:pPr>
        <w:ind w:firstLine="709"/>
        <w:rPr>
          <w:sz w:val="28"/>
          <w:szCs w:val="28"/>
        </w:rPr>
      </w:pPr>
      <w:r>
        <w:rPr>
          <w:sz w:val="28"/>
          <w:szCs w:val="28"/>
        </w:rPr>
        <w:t xml:space="preserve">Программа внеурочной туристической деятельности учащихся (общий объем 68 часов) ориентирована на старший школьный возраст (10-11 класс) и рассчитана на 2 года и, исходя из 1 часа в неделю, составляет 68 часов. Предполагает дальнейшее закрепление и совершенствование основных туристских знаний, умений и применение их в многодневных походах. </w:t>
      </w:r>
    </w:p>
    <w:p w14:paraId="28E2AB4F" w14:textId="77777777" w:rsidR="00A55F5B" w:rsidRDefault="00A55F5B" w:rsidP="00A55F5B">
      <w:pPr>
        <w:ind w:firstLine="709"/>
        <w:rPr>
          <w:sz w:val="28"/>
          <w:szCs w:val="28"/>
        </w:rPr>
      </w:pPr>
    </w:p>
    <w:p w14:paraId="1AD2CF3E" w14:textId="77777777" w:rsidR="00A55F5B" w:rsidRDefault="00A55F5B" w:rsidP="00A55F5B">
      <w:pPr>
        <w:ind w:firstLine="709"/>
        <w:rPr>
          <w:sz w:val="28"/>
          <w:szCs w:val="28"/>
        </w:rPr>
      </w:pPr>
      <w:r>
        <w:rPr>
          <w:sz w:val="28"/>
          <w:szCs w:val="28"/>
        </w:rPr>
        <w:t xml:space="preserve">Тематическое планирование разработано в соответствии с программой «Туристско-краеведческой деятельности» (авторы </w:t>
      </w:r>
      <w:proofErr w:type="spellStart"/>
      <w:r>
        <w:rPr>
          <w:sz w:val="28"/>
          <w:szCs w:val="28"/>
        </w:rPr>
        <w:t>П.В.Степанов</w:t>
      </w:r>
      <w:proofErr w:type="spellEnd"/>
      <w:r>
        <w:rPr>
          <w:sz w:val="28"/>
          <w:szCs w:val="28"/>
        </w:rPr>
        <w:t xml:space="preserve">, </w:t>
      </w:r>
      <w:proofErr w:type="spellStart"/>
      <w:r>
        <w:rPr>
          <w:sz w:val="28"/>
          <w:szCs w:val="28"/>
        </w:rPr>
        <w:t>С.В.Сизяев</w:t>
      </w:r>
      <w:proofErr w:type="spellEnd"/>
      <w:r>
        <w:rPr>
          <w:sz w:val="28"/>
          <w:szCs w:val="28"/>
        </w:rPr>
        <w:t xml:space="preserve">, </w:t>
      </w:r>
      <w:proofErr w:type="spellStart"/>
      <w:r>
        <w:rPr>
          <w:sz w:val="28"/>
          <w:szCs w:val="28"/>
        </w:rPr>
        <w:t>Т.С.Сафронов</w:t>
      </w:r>
      <w:proofErr w:type="spellEnd"/>
      <w:r>
        <w:rPr>
          <w:sz w:val="28"/>
          <w:szCs w:val="28"/>
        </w:rPr>
        <w:t xml:space="preserve">) М., Просвещение 2011 г. </w:t>
      </w:r>
    </w:p>
    <w:p w14:paraId="24653353" w14:textId="77777777" w:rsidR="00A55F5B" w:rsidRDefault="00A55F5B" w:rsidP="00A55F5B">
      <w:pPr>
        <w:ind w:firstLine="709"/>
        <w:rPr>
          <w:sz w:val="28"/>
          <w:szCs w:val="28"/>
        </w:rPr>
      </w:pPr>
    </w:p>
    <w:p w14:paraId="596EBAA9" w14:textId="77777777" w:rsidR="0098199E" w:rsidRDefault="0098199E" w:rsidP="00A55F5B">
      <w:pPr>
        <w:ind w:firstLine="709"/>
        <w:rPr>
          <w:sz w:val="28"/>
          <w:szCs w:val="28"/>
        </w:rPr>
      </w:pPr>
    </w:p>
    <w:p w14:paraId="07FBD87D" w14:textId="77777777" w:rsidR="00A55F5B" w:rsidRDefault="00A55F5B" w:rsidP="00A55F5B">
      <w:pPr>
        <w:ind w:firstLine="709"/>
        <w:rPr>
          <w:sz w:val="28"/>
          <w:szCs w:val="28"/>
        </w:rPr>
      </w:pPr>
      <w:r>
        <w:rPr>
          <w:sz w:val="28"/>
          <w:szCs w:val="28"/>
        </w:rPr>
        <w:t xml:space="preserve">Туристско-краеведческая деятельность включает в себя кружковые, факультативные, секционные, клубные и прочие занятия по отработке специальных умений, краеведческие экскурсии; туристические поездки; походы выходного дня; туристские многодневные походы,  спортивные туристские походы, туристско-краеведческие экспедиции, природоохранные и </w:t>
      </w:r>
      <w:proofErr w:type="spellStart"/>
      <w:r>
        <w:rPr>
          <w:sz w:val="28"/>
          <w:szCs w:val="28"/>
        </w:rPr>
        <w:t>природовосстановительные</w:t>
      </w:r>
      <w:proofErr w:type="spellEnd"/>
      <w:r>
        <w:rPr>
          <w:sz w:val="28"/>
          <w:szCs w:val="28"/>
        </w:rPr>
        <w:t xml:space="preserve"> экспедиции. </w:t>
      </w:r>
    </w:p>
    <w:p w14:paraId="63ACE6E2" w14:textId="77777777" w:rsidR="00A55F5B" w:rsidRDefault="00A55F5B" w:rsidP="00A55F5B">
      <w:pPr>
        <w:ind w:firstLine="709"/>
        <w:rPr>
          <w:sz w:val="28"/>
          <w:szCs w:val="28"/>
        </w:rPr>
      </w:pPr>
      <w:r>
        <w:rPr>
          <w:sz w:val="28"/>
          <w:szCs w:val="28"/>
        </w:rPr>
        <w:t xml:space="preserve">Подведение итогов работы деятельности обучающихся может быть организовано в течение всего учебного года в различных форматах общественной презентации (выставки, конкурсы, конференции). </w:t>
      </w:r>
    </w:p>
    <w:p w14:paraId="7B226422" w14:textId="77777777" w:rsidR="00A55F5B" w:rsidRDefault="00A55F5B" w:rsidP="00A55F5B">
      <w:pPr>
        <w:ind w:left="375"/>
        <w:rPr>
          <w:sz w:val="28"/>
          <w:szCs w:val="28"/>
        </w:rPr>
      </w:pPr>
    </w:p>
    <w:p w14:paraId="71686C1A" w14:textId="77777777" w:rsidR="00A55F5B" w:rsidRDefault="00A55F5B" w:rsidP="00A55F5B">
      <w:pPr>
        <w:ind w:left="709" w:hanging="709"/>
        <w:rPr>
          <w:sz w:val="28"/>
          <w:szCs w:val="28"/>
        </w:rPr>
      </w:pPr>
      <w:r>
        <w:rPr>
          <w:b/>
          <w:sz w:val="28"/>
          <w:szCs w:val="28"/>
        </w:rPr>
        <w:t>Цель программы</w:t>
      </w:r>
      <w:r>
        <w:rPr>
          <w:sz w:val="28"/>
          <w:szCs w:val="28"/>
        </w:rPr>
        <w:t xml:space="preserve">: оказание помощи школьникам, проявляющим стремление к освоению профессионального мастерства в спортивном туризме. </w:t>
      </w:r>
    </w:p>
    <w:p w14:paraId="4E08161C" w14:textId="77777777" w:rsidR="00A55F5B" w:rsidRDefault="00A55F5B" w:rsidP="00A55F5B">
      <w:pPr>
        <w:ind w:left="709" w:hanging="709"/>
        <w:rPr>
          <w:sz w:val="28"/>
          <w:szCs w:val="28"/>
        </w:rPr>
      </w:pPr>
    </w:p>
    <w:p w14:paraId="274502F8" w14:textId="77777777" w:rsidR="00A55F5B" w:rsidRDefault="00A55F5B" w:rsidP="00A55F5B">
      <w:pPr>
        <w:ind w:left="709" w:hanging="709"/>
        <w:rPr>
          <w:sz w:val="28"/>
          <w:szCs w:val="28"/>
        </w:rPr>
      </w:pPr>
      <w:r>
        <w:rPr>
          <w:b/>
          <w:sz w:val="28"/>
          <w:szCs w:val="28"/>
        </w:rPr>
        <w:t xml:space="preserve">Задачи: </w:t>
      </w:r>
      <w:r>
        <w:rPr>
          <w:b/>
          <w:sz w:val="28"/>
          <w:szCs w:val="28"/>
        </w:rPr>
        <w:br/>
      </w:r>
      <w:r>
        <w:rPr>
          <w:sz w:val="28"/>
          <w:szCs w:val="28"/>
        </w:rPr>
        <w:t>- научить знаниям, умениям и навыкам спортивного мастерства, обеспечивающим высокие достижения в различных видах спортивного туризма.</w:t>
      </w:r>
      <w:r>
        <w:rPr>
          <w:sz w:val="28"/>
          <w:szCs w:val="28"/>
        </w:rPr>
        <w:br/>
        <w:t>- выявить и развить природные задатки и способности детей, способствующие высоким достижениям в спортивном туризме.</w:t>
      </w:r>
      <w:r>
        <w:rPr>
          <w:sz w:val="28"/>
          <w:szCs w:val="28"/>
        </w:rPr>
        <w:br/>
        <w:t>- воспитать мотивацию освоения спортивного мастерства к технологиям освоения опыта ЗОЖ.</w:t>
      </w:r>
      <w:r>
        <w:rPr>
          <w:sz w:val="28"/>
          <w:szCs w:val="28"/>
        </w:rPr>
        <w:br/>
        <w:t>- формирование правильных психологических установок на достижение поставленной цели.</w:t>
      </w:r>
      <w:r>
        <w:rPr>
          <w:sz w:val="28"/>
          <w:szCs w:val="28"/>
        </w:rPr>
        <w:br/>
        <w:t xml:space="preserve"> - создание сплочённого детского коллектива, способного решать поставленные задачи на основе взаимоуважения и взаимопомощи, находить правильные решения в сложных ситуациях.</w:t>
      </w:r>
      <w:r>
        <w:rPr>
          <w:sz w:val="28"/>
          <w:szCs w:val="28"/>
        </w:rPr>
        <w:br/>
        <w:t>- приобщение детей к регулярным занятиям физической культурой и спортом, закаливание.</w:t>
      </w:r>
      <w:r>
        <w:rPr>
          <w:sz w:val="28"/>
          <w:szCs w:val="28"/>
        </w:rPr>
        <w:br/>
        <w:t>- приобретение опыта участия на туристских слётах, соревнованиях.</w:t>
      </w:r>
      <w:r>
        <w:rPr>
          <w:sz w:val="28"/>
          <w:szCs w:val="28"/>
        </w:rPr>
        <w:br/>
        <w:t>- получение учащимися основных навыков краеведческой работы.</w:t>
      </w:r>
      <w:r>
        <w:rPr>
          <w:sz w:val="28"/>
          <w:szCs w:val="28"/>
        </w:rPr>
        <w:br/>
        <w:t>- воспитание бережного отношения к природе, развитие экологического мышления.</w:t>
      </w:r>
    </w:p>
    <w:p w14:paraId="1D8FB2EC" w14:textId="77777777" w:rsidR="00A55F5B" w:rsidRDefault="00A55F5B" w:rsidP="00A55F5B">
      <w:pPr>
        <w:ind w:left="375"/>
        <w:rPr>
          <w:sz w:val="28"/>
          <w:szCs w:val="28"/>
        </w:rPr>
      </w:pPr>
    </w:p>
    <w:p w14:paraId="2CCFBE82" w14:textId="77777777" w:rsidR="00A55F5B" w:rsidRDefault="00A55F5B" w:rsidP="00A55F5B">
      <w:pPr>
        <w:ind w:left="375"/>
        <w:rPr>
          <w:b/>
          <w:sz w:val="32"/>
          <w:szCs w:val="32"/>
        </w:rPr>
      </w:pPr>
      <w:r>
        <w:rPr>
          <w:sz w:val="28"/>
          <w:szCs w:val="28"/>
        </w:rPr>
        <w:br w:type="page"/>
      </w:r>
      <w:r>
        <w:rPr>
          <w:b/>
          <w:sz w:val="32"/>
          <w:szCs w:val="32"/>
          <w:lang w:val="en-US"/>
        </w:rPr>
        <w:lastRenderedPageBreak/>
        <w:t>II</w:t>
      </w:r>
      <w:r>
        <w:rPr>
          <w:b/>
          <w:sz w:val="32"/>
          <w:szCs w:val="32"/>
        </w:rPr>
        <w:t xml:space="preserve">. Учебно-тематический план. </w:t>
      </w:r>
    </w:p>
    <w:tbl>
      <w:tblPr>
        <w:tblpPr w:leftFromText="180" w:rightFromText="180" w:vertAnchor="text" w:horzAnchor="margin" w:tblpXSpec="center" w:tblpY="225"/>
        <w:tblW w:w="10200" w:type="dxa"/>
        <w:tblLayout w:type="fixed"/>
        <w:tblCellMar>
          <w:top w:w="55" w:type="dxa"/>
          <w:left w:w="55" w:type="dxa"/>
          <w:bottom w:w="55" w:type="dxa"/>
          <w:right w:w="55" w:type="dxa"/>
        </w:tblCellMar>
        <w:tblLook w:val="04A0" w:firstRow="1" w:lastRow="0" w:firstColumn="1" w:lastColumn="0" w:noHBand="0" w:noVBand="1"/>
      </w:tblPr>
      <w:tblGrid>
        <w:gridCol w:w="709"/>
        <w:gridCol w:w="4533"/>
        <w:gridCol w:w="1558"/>
        <w:gridCol w:w="1653"/>
        <w:gridCol w:w="1747"/>
      </w:tblGrid>
      <w:tr w:rsidR="0098199E" w14:paraId="4D6F6DE1" w14:textId="77777777" w:rsidTr="0098199E">
        <w:tc>
          <w:tcPr>
            <w:tcW w:w="709" w:type="dxa"/>
            <w:vMerge w:val="restart"/>
            <w:tcBorders>
              <w:top w:val="single" w:sz="2" w:space="0" w:color="000000"/>
              <w:left w:val="single" w:sz="2" w:space="0" w:color="000000"/>
              <w:bottom w:val="single" w:sz="2" w:space="0" w:color="000000"/>
              <w:right w:val="nil"/>
            </w:tcBorders>
            <w:vAlign w:val="center"/>
            <w:hideMark/>
          </w:tcPr>
          <w:p w14:paraId="38CC5299" w14:textId="77777777" w:rsidR="0098199E" w:rsidRDefault="0098199E" w:rsidP="0098199E">
            <w:pPr>
              <w:pStyle w:val="a3"/>
              <w:jc w:val="center"/>
              <w:rPr>
                <w:sz w:val="28"/>
                <w:szCs w:val="28"/>
              </w:rPr>
            </w:pPr>
            <w:r>
              <w:rPr>
                <w:sz w:val="28"/>
                <w:szCs w:val="28"/>
              </w:rPr>
              <w:t>№</w:t>
            </w:r>
          </w:p>
        </w:tc>
        <w:tc>
          <w:tcPr>
            <w:tcW w:w="4533" w:type="dxa"/>
            <w:vMerge w:val="restart"/>
            <w:tcBorders>
              <w:top w:val="single" w:sz="2" w:space="0" w:color="000000"/>
              <w:left w:val="single" w:sz="2" w:space="0" w:color="000000"/>
              <w:bottom w:val="single" w:sz="2" w:space="0" w:color="000000"/>
              <w:right w:val="nil"/>
            </w:tcBorders>
            <w:vAlign w:val="center"/>
            <w:hideMark/>
          </w:tcPr>
          <w:p w14:paraId="11899B77" w14:textId="77777777" w:rsidR="0098199E" w:rsidRDefault="0098199E" w:rsidP="0098199E">
            <w:pPr>
              <w:pStyle w:val="a3"/>
              <w:jc w:val="center"/>
              <w:rPr>
                <w:sz w:val="28"/>
                <w:szCs w:val="28"/>
              </w:rPr>
            </w:pPr>
            <w:r>
              <w:rPr>
                <w:sz w:val="28"/>
                <w:szCs w:val="28"/>
              </w:rPr>
              <w:t>Название модуля, тем</w:t>
            </w:r>
          </w:p>
        </w:tc>
        <w:tc>
          <w:tcPr>
            <w:tcW w:w="1558" w:type="dxa"/>
            <w:vMerge w:val="restart"/>
            <w:tcBorders>
              <w:top w:val="single" w:sz="2" w:space="0" w:color="000000"/>
              <w:left w:val="single" w:sz="2" w:space="0" w:color="000000"/>
              <w:bottom w:val="single" w:sz="2" w:space="0" w:color="000000"/>
              <w:right w:val="nil"/>
            </w:tcBorders>
            <w:vAlign w:val="center"/>
            <w:hideMark/>
          </w:tcPr>
          <w:p w14:paraId="671DDC93" w14:textId="77777777" w:rsidR="0098199E" w:rsidRDefault="0098199E" w:rsidP="0098199E">
            <w:pPr>
              <w:pStyle w:val="a3"/>
              <w:jc w:val="center"/>
              <w:rPr>
                <w:sz w:val="28"/>
                <w:szCs w:val="28"/>
              </w:rPr>
            </w:pPr>
            <w:r>
              <w:rPr>
                <w:sz w:val="28"/>
                <w:szCs w:val="28"/>
              </w:rPr>
              <w:t>Всего часов</w:t>
            </w:r>
          </w:p>
        </w:tc>
        <w:tc>
          <w:tcPr>
            <w:tcW w:w="3400" w:type="dxa"/>
            <w:gridSpan w:val="2"/>
            <w:tcBorders>
              <w:top w:val="single" w:sz="2" w:space="0" w:color="000000"/>
              <w:left w:val="single" w:sz="2" w:space="0" w:color="000000"/>
              <w:bottom w:val="single" w:sz="2" w:space="0" w:color="000000"/>
              <w:right w:val="single" w:sz="2" w:space="0" w:color="000000"/>
            </w:tcBorders>
            <w:hideMark/>
          </w:tcPr>
          <w:p w14:paraId="7FA3E404" w14:textId="77777777" w:rsidR="0098199E" w:rsidRDefault="0098199E" w:rsidP="0098199E">
            <w:pPr>
              <w:pStyle w:val="a3"/>
              <w:jc w:val="center"/>
              <w:rPr>
                <w:sz w:val="28"/>
                <w:szCs w:val="28"/>
              </w:rPr>
            </w:pPr>
            <w:r>
              <w:rPr>
                <w:sz w:val="28"/>
                <w:szCs w:val="28"/>
              </w:rPr>
              <w:t>Количество часов</w:t>
            </w:r>
          </w:p>
        </w:tc>
      </w:tr>
      <w:tr w:rsidR="0098199E" w14:paraId="1F2003EE" w14:textId="77777777" w:rsidTr="0098199E">
        <w:tc>
          <w:tcPr>
            <w:tcW w:w="709" w:type="dxa"/>
            <w:vMerge/>
            <w:tcBorders>
              <w:top w:val="single" w:sz="2" w:space="0" w:color="000000"/>
              <w:left w:val="single" w:sz="2" w:space="0" w:color="000000"/>
              <w:bottom w:val="single" w:sz="2" w:space="0" w:color="000000"/>
              <w:right w:val="nil"/>
            </w:tcBorders>
            <w:vAlign w:val="center"/>
            <w:hideMark/>
          </w:tcPr>
          <w:p w14:paraId="46D73777" w14:textId="77777777" w:rsidR="0098199E" w:rsidRDefault="0098199E" w:rsidP="0098199E">
            <w:pPr>
              <w:widowControl/>
              <w:suppressAutoHyphens w:val="0"/>
              <w:rPr>
                <w:sz w:val="28"/>
                <w:szCs w:val="28"/>
              </w:rPr>
            </w:pPr>
          </w:p>
        </w:tc>
        <w:tc>
          <w:tcPr>
            <w:tcW w:w="4533" w:type="dxa"/>
            <w:vMerge/>
            <w:tcBorders>
              <w:top w:val="single" w:sz="2" w:space="0" w:color="000000"/>
              <w:left w:val="single" w:sz="2" w:space="0" w:color="000000"/>
              <w:bottom w:val="single" w:sz="2" w:space="0" w:color="000000"/>
              <w:right w:val="nil"/>
            </w:tcBorders>
            <w:vAlign w:val="center"/>
            <w:hideMark/>
          </w:tcPr>
          <w:p w14:paraId="4977AB31" w14:textId="77777777" w:rsidR="0098199E" w:rsidRDefault="0098199E" w:rsidP="0098199E">
            <w:pPr>
              <w:widowControl/>
              <w:suppressAutoHyphens w:val="0"/>
              <w:rPr>
                <w:sz w:val="28"/>
                <w:szCs w:val="28"/>
              </w:rPr>
            </w:pPr>
          </w:p>
        </w:tc>
        <w:tc>
          <w:tcPr>
            <w:tcW w:w="1558" w:type="dxa"/>
            <w:vMerge/>
            <w:tcBorders>
              <w:top w:val="single" w:sz="2" w:space="0" w:color="000000"/>
              <w:left w:val="single" w:sz="2" w:space="0" w:color="000000"/>
              <w:bottom w:val="single" w:sz="2" w:space="0" w:color="000000"/>
              <w:right w:val="nil"/>
            </w:tcBorders>
            <w:vAlign w:val="center"/>
            <w:hideMark/>
          </w:tcPr>
          <w:p w14:paraId="0EEF6446" w14:textId="77777777" w:rsidR="0098199E" w:rsidRDefault="0098199E" w:rsidP="0098199E">
            <w:pPr>
              <w:widowControl/>
              <w:suppressAutoHyphens w:val="0"/>
              <w:rPr>
                <w:sz w:val="28"/>
                <w:szCs w:val="28"/>
              </w:rPr>
            </w:pPr>
          </w:p>
        </w:tc>
        <w:tc>
          <w:tcPr>
            <w:tcW w:w="1653" w:type="dxa"/>
            <w:tcBorders>
              <w:top w:val="nil"/>
              <w:left w:val="single" w:sz="2" w:space="0" w:color="000000"/>
              <w:bottom w:val="single" w:sz="2" w:space="0" w:color="000000"/>
              <w:right w:val="nil"/>
            </w:tcBorders>
            <w:hideMark/>
          </w:tcPr>
          <w:p w14:paraId="10E6935F" w14:textId="77777777" w:rsidR="0098199E" w:rsidRDefault="0098199E" w:rsidP="0098199E">
            <w:pPr>
              <w:pStyle w:val="a3"/>
              <w:jc w:val="center"/>
              <w:rPr>
                <w:sz w:val="28"/>
                <w:szCs w:val="28"/>
              </w:rPr>
            </w:pPr>
            <w:r>
              <w:rPr>
                <w:sz w:val="28"/>
                <w:szCs w:val="28"/>
              </w:rPr>
              <w:t>аудиторные</w:t>
            </w:r>
          </w:p>
        </w:tc>
        <w:tc>
          <w:tcPr>
            <w:tcW w:w="1747" w:type="dxa"/>
            <w:tcBorders>
              <w:top w:val="nil"/>
              <w:left w:val="single" w:sz="2" w:space="0" w:color="000000"/>
              <w:bottom w:val="single" w:sz="2" w:space="0" w:color="000000"/>
              <w:right w:val="single" w:sz="2" w:space="0" w:color="000000"/>
            </w:tcBorders>
            <w:hideMark/>
          </w:tcPr>
          <w:p w14:paraId="78B050FD" w14:textId="77777777" w:rsidR="0098199E" w:rsidRDefault="0098199E" w:rsidP="0098199E">
            <w:pPr>
              <w:pStyle w:val="a3"/>
              <w:jc w:val="center"/>
              <w:rPr>
                <w:sz w:val="28"/>
                <w:szCs w:val="28"/>
              </w:rPr>
            </w:pPr>
            <w:proofErr w:type="spellStart"/>
            <w:r>
              <w:rPr>
                <w:sz w:val="28"/>
                <w:szCs w:val="28"/>
              </w:rPr>
              <w:t>внеаудиторн</w:t>
            </w:r>
            <w:proofErr w:type="spellEnd"/>
            <w:r>
              <w:rPr>
                <w:sz w:val="28"/>
                <w:szCs w:val="28"/>
              </w:rPr>
              <w:t>.</w:t>
            </w:r>
          </w:p>
        </w:tc>
      </w:tr>
      <w:tr w:rsidR="0098199E" w14:paraId="4A005C1D" w14:textId="77777777" w:rsidTr="0098199E">
        <w:tc>
          <w:tcPr>
            <w:tcW w:w="709" w:type="dxa"/>
            <w:tcBorders>
              <w:top w:val="nil"/>
              <w:left w:val="single" w:sz="2" w:space="0" w:color="000000"/>
              <w:bottom w:val="single" w:sz="2" w:space="0" w:color="000000"/>
              <w:right w:val="nil"/>
            </w:tcBorders>
            <w:hideMark/>
          </w:tcPr>
          <w:p w14:paraId="2A438B6B" w14:textId="77777777" w:rsidR="0098199E" w:rsidRDefault="0098199E" w:rsidP="0098199E">
            <w:pPr>
              <w:pStyle w:val="a3"/>
              <w:jc w:val="center"/>
              <w:rPr>
                <w:sz w:val="28"/>
                <w:szCs w:val="28"/>
              </w:rPr>
            </w:pPr>
            <w:r>
              <w:rPr>
                <w:sz w:val="28"/>
                <w:szCs w:val="28"/>
              </w:rPr>
              <w:t>1</w:t>
            </w:r>
          </w:p>
        </w:tc>
        <w:tc>
          <w:tcPr>
            <w:tcW w:w="4533" w:type="dxa"/>
            <w:tcBorders>
              <w:top w:val="nil"/>
              <w:left w:val="single" w:sz="2" w:space="0" w:color="000000"/>
              <w:bottom w:val="single" w:sz="2" w:space="0" w:color="000000"/>
              <w:right w:val="nil"/>
            </w:tcBorders>
            <w:hideMark/>
          </w:tcPr>
          <w:p w14:paraId="7C48460F" w14:textId="77777777" w:rsidR="0098199E" w:rsidRDefault="0098199E" w:rsidP="0098199E">
            <w:pPr>
              <w:pStyle w:val="a3"/>
              <w:rPr>
                <w:sz w:val="28"/>
                <w:szCs w:val="28"/>
              </w:rPr>
            </w:pPr>
            <w:r>
              <w:rPr>
                <w:sz w:val="28"/>
                <w:szCs w:val="28"/>
              </w:rPr>
              <w:t xml:space="preserve">1 год обучения. </w:t>
            </w:r>
          </w:p>
          <w:p w14:paraId="7BB4A482" w14:textId="77777777" w:rsidR="0098199E" w:rsidRDefault="0098199E" w:rsidP="0098199E">
            <w:pPr>
              <w:pStyle w:val="a3"/>
              <w:rPr>
                <w:sz w:val="28"/>
                <w:szCs w:val="28"/>
              </w:rPr>
            </w:pPr>
            <w:r>
              <w:rPr>
                <w:sz w:val="28"/>
                <w:szCs w:val="28"/>
              </w:rPr>
              <w:t>"Спортивное совершенствование"</w:t>
            </w:r>
          </w:p>
        </w:tc>
        <w:tc>
          <w:tcPr>
            <w:tcW w:w="1558" w:type="dxa"/>
            <w:tcBorders>
              <w:top w:val="nil"/>
              <w:left w:val="single" w:sz="2" w:space="0" w:color="000000"/>
              <w:bottom w:val="single" w:sz="2" w:space="0" w:color="000000"/>
              <w:right w:val="nil"/>
            </w:tcBorders>
            <w:hideMark/>
          </w:tcPr>
          <w:p w14:paraId="5C180131" w14:textId="77777777" w:rsidR="0098199E" w:rsidRDefault="0098199E" w:rsidP="0098199E">
            <w:pPr>
              <w:pStyle w:val="a3"/>
              <w:jc w:val="center"/>
              <w:rPr>
                <w:sz w:val="28"/>
                <w:szCs w:val="28"/>
              </w:rPr>
            </w:pPr>
            <w:r>
              <w:rPr>
                <w:sz w:val="28"/>
                <w:szCs w:val="28"/>
              </w:rPr>
              <w:t>34</w:t>
            </w:r>
          </w:p>
        </w:tc>
        <w:tc>
          <w:tcPr>
            <w:tcW w:w="1653" w:type="dxa"/>
            <w:tcBorders>
              <w:top w:val="nil"/>
              <w:left w:val="single" w:sz="2" w:space="0" w:color="000000"/>
              <w:bottom w:val="single" w:sz="2" w:space="0" w:color="000000"/>
              <w:right w:val="nil"/>
            </w:tcBorders>
            <w:hideMark/>
          </w:tcPr>
          <w:p w14:paraId="1FF29948" w14:textId="77777777" w:rsidR="0098199E" w:rsidRDefault="00266F3A" w:rsidP="0098199E">
            <w:pPr>
              <w:pStyle w:val="a3"/>
              <w:jc w:val="center"/>
              <w:rPr>
                <w:sz w:val="28"/>
                <w:szCs w:val="28"/>
              </w:rPr>
            </w:pPr>
            <w:r>
              <w:rPr>
                <w:sz w:val="28"/>
                <w:szCs w:val="28"/>
              </w:rPr>
              <w:t>18</w:t>
            </w:r>
          </w:p>
        </w:tc>
        <w:tc>
          <w:tcPr>
            <w:tcW w:w="1747" w:type="dxa"/>
            <w:tcBorders>
              <w:top w:val="nil"/>
              <w:left w:val="single" w:sz="2" w:space="0" w:color="000000"/>
              <w:bottom w:val="single" w:sz="2" w:space="0" w:color="000000"/>
              <w:right w:val="single" w:sz="2" w:space="0" w:color="000000"/>
            </w:tcBorders>
            <w:hideMark/>
          </w:tcPr>
          <w:p w14:paraId="38EF28E3" w14:textId="77777777" w:rsidR="0098199E" w:rsidRDefault="00266F3A" w:rsidP="0098199E">
            <w:pPr>
              <w:pStyle w:val="a3"/>
              <w:jc w:val="center"/>
              <w:rPr>
                <w:sz w:val="28"/>
                <w:szCs w:val="28"/>
              </w:rPr>
            </w:pPr>
            <w:r>
              <w:rPr>
                <w:sz w:val="28"/>
                <w:szCs w:val="28"/>
              </w:rPr>
              <w:t>16</w:t>
            </w:r>
          </w:p>
        </w:tc>
      </w:tr>
      <w:tr w:rsidR="0098199E" w14:paraId="26341D26" w14:textId="77777777" w:rsidTr="0098199E">
        <w:tc>
          <w:tcPr>
            <w:tcW w:w="709" w:type="dxa"/>
            <w:tcBorders>
              <w:top w:val="nil"/>
              <w:left w:val="single" w:sz="2" w:space="0" w:color="000000"/>
              <w:bottom w:val="single" w:sz="2" w:space="0" w:color="000000"/>
              <w:right w:val="nil"/>
            </w:tcBorders>
            <w:hideMark/>
          </w:tcPr>
          <w:p w14:paraId="0ADAA19A" w14:textId="77777777" w:rsidR="0098199E" w:rsidRDefault="0098199E" w:rsidP="0098199E">
            <w:pPr>
              <w:pStyle w:val="a3"/>
              <w:jc w:val="center"/>
              <w:rPr>
                <w:sz w:val="28"/>
                <w:szCs w:val="28"/>
                <w:lang w:val="en-US"/>
              </w:rPr>
            </w:pPr>
            <w:r>
              <w:rPr>
                <w:sz w:val="28"/>
                <w:szCs w:val="28"/>
              </w:rPr>
              <w:t>1</w:t>
            </w:r>
            <w:r>
              <w:rPr>
                <w:sz w:val="28"/>
                <w:szCs w:val="28"/>
                <w:lang w:val="en-US"/>
              </w:rPr>
              <w:t>.1</w:t>
            </w:r>
          </w:p>
        </w:tc>
        <w:tc>
          <w:tcPr>
            <w:tcW w:w="4533" w:type="dxa"/>
            <w:tcBorders>
              <w:top w:val="nil"/>
              <w:left w:val="single" w:sz="2" w:space="0" w:color="000000"/>
              <w:bottom w:val="single" w:sz="2" w:space="0" w:color="000000"/>
              <w:right w:val="nil"/>
            </w:tcBorders>
            <w:hideMark/>
          </w:tcPr>
          <w:p w14:paraId="007634FD" w14:textId="77777777" w:rsidR="0098199E" w:rsidRDefault="0098199E" w:rsidP="0098199E">
            <w:pPr>
              <w:pStyle w:val="a3"/>
              <w:rPr>
                <w:sz w:val="28"/>
                <w:szCs w:val="28"/>
              </w:rPr>
            </w:pPr>
            <w:r>
              <w:rPr>
                <w:sz w:val="28"/>
                <w:szCs w:val="28"/>
              </w:rPr>
              <w:t>Краеведение</w:t>
            </w:r>
          </w:p>
        </w:tc>
        <w:tc>
          <w:tcPr>
            <w:tcW w:w="1558" w:type="dxa"/>
            <w:tcBorders>
              <w:top w:val="nil"/>
              <w:left w:val="single" w:sz="2" w:space="0" w:color="000000"/>
              <w:bottom w:val="single" w:sz="2" w:space="0" w:color="000000"/>
              <w:right w:val="nil"/>
            </w:tcBorders>
            <w:hideMark/>
          </w:tcPr>
          <w:p w14:paraId="51DB8F8C" w14:textId="77777777" w:rsidR="0098199E" w:rsidRDefault="0098199E" w:rsidP="0098199E">
            <w:pPr>
              <w:pStyle w:val="a3"/>
              <w:jc w:val="center"/>
              <w:rPr>
                <w:sz w:val="28"/>
                <w:szCs w:val="28"/>
              </w:rPr>
            </w:pPr>
            <w:r>
              <w:rPr>
                <w:sz w:val="28"/>
                <w:szCs w:val="28"/>
              </w:rPr>
              <w:t>6</w:t>
            </w:r>
          </w:p>
        </w:tc>
        <w:tc>
          <w:tcPr>
            <w:tcW w:w="1653" w:type="dxa"/>
            <w:tcBorders>
              <w:top w:val="nil"/>
              <w:left w:val="single" w:sz="2" w:space="0" w:color="000000"/>
              <w:bottom w:val="single" w:sz="2" w:space="0" w:color="000000"/>
              <w:right w:val="nil"/>
            </w:tcBorders>
            <w:hideMark/>
          </w:tcPr>
          <w:p w14:paraId="6F1ECC31" w14:textId="77777777" w:rsidR="0098199E" w:rsidRDefault="00266F3A" w:rsidP="0098199E">
            <w:pPr>
              <w:pStyle w:val="a3"/>
              <w:jc w:val="center"/>
              <w:rPr>
                <w:sz w:val="28"/>
                <w:szCs w:val="28"/>
              </w:rPr>
            </w:pPr>
            <w:r>
              <w:rPr>
                <w:sz w:val="28"/>
                <w:szCs w:val="28"/>
              </w:rPr>
              <w:t>6</w:t>
            </w:r>
          </w:p>
        </w:tc>
        <w:tc>
          <w:tcPr>
            <w:tcW w:w="1747" w:type="dxa"/>
            <w:tcBorders>
              <w:top w:val="nil"/>
              <w:left w:val="single" w:sz="2" w:space="0" w:color="000000"/>
              <w:bottom w:val="single" w:sz="2" w:space="0" w:color="000000"/>
              <w:right w:val="single" w:sz="2" w:space="0" w:color="000000"/>
            </w:tcBorders>
            <w:hideMark/>
          </w:tcPr>
          <w:p w14:paraId="0B8C7368" w14:textId="77777777" w:rsidR="0098199E" w:rsidRDefault="00266F3A" w:rsidP="0098199E">
            <w:pPr>
              <w:pStyle w:val="a3"/>
              <w:jc w:val="center"/>
              <w:rPr>
                <w:sz w:val="28"/>
                <w:szCs w:val="28"/>
              </w:rPr>
            </w:pPr>
            <w:r>
              <w:rPr>
                <w:sz w:val="28"/>
                <w:szCs w:val="28"/>
              </w:rPr>
              <w:t>-</w:t>
            </w:r>
          </w:p>
        </w:tc>
      </w:tr>
      <w:tr w:rsidR="0098199E" w14:paraId="705C3920" w14:textId="77777777" w:rsidTr="0098199E">
        <w:tc>
          <w:tcPr>
            <w:tcW w:w="709" w:type="dxa"/>
            <w:tcBorders>
              <w:top w:val="nil"/>
              <w:left w:val="single" w:sz="2" w:space="0" w:color="000000"/>
              <w:bottom w:val="single" w:sz="2" w:space="0" w:color="000000"/>
              <w:right w:val="nil"/>
            </w:tcBorders>
            <w:hideMark/>
          </w:tcPr>
          <w:p w14:paraId="384EEF68" w14:textId="77777777" w:rsidR="0098199E" w:rsidRDefault="0098199E" w:rsidP="0098199E">
            <w:pPr>
              <w:pStyle w:val="a3"/>
              <w:jc w:val="center"/>
              <w:rPr>
                <w:sz w:val="28"/>
                <w:szCs w:val="28"/>
                <w:lang w:val="en-US"/>
              </w:rPr>
            </w:pPr>
            <w:r>
              <w:rPr>
                <w:sz w:val="28"/>
                <w:szCs w:val="28"/>
              </w:rPr>
              <w:t>1</w:t>
            </w:r>
            <w:r>
              <w:rPr>
                <w:sz w:val="28"/>
                <w:szCs w:val="28"/>
                <w:lang w:val="en-US"/>
              </w:rPr>
              <w:t>.2</w:t>
            </w:r>
          </w:p>
        </w:tc>
        <w:tc>
          <w:tcPr>
            <w:tcW w:w="4533" w:type="dxa"/>
            <w:tcBorders>
              <w:top w:val="nil"/>
              <w:left w:val="single" w:sz="2" w:space="0" w:color="000000"/>
              <w:bottom w:val="single" w:sz="2" w:space="0" w:color="000000"/>
              <w:right w:val="nil"/>
            </w:tcBorders>
            <w:hideMark/>
          </w:tcPr>
          <w:p w14:paraId="47432FE3" w14:textId="77777777" w:rsidR="0098199E" w:rsidRDefault="0098199E" w:rsidP="0098199E">
            <w:pPr>
              <w:pStyle w:val="a3"/>
              <w:rPr>
                <w:sz w:val="28"/>
                <w:szCs w:val="28"/>
              </w:rPr>
            </w:pPr>
            <w:r>
              <w:rPr>
                <w:sz w:val="28"/>
                <w:szCs w:val="28"/>
              </w:rPr>
              <w:t>Топография</w:t>
            </w:r>
          </w:p>
        </w:tc>
        <w:tc>
          <w:tcPr>
            <w:tcW w:w="1558" w:type="dxa"/>
            <w:tcBorders>
              <w:top w:val="nil"/>
              <w:left w:val="single" w:sz="2" w:space="0" w:color="000000"/>
              <w:bottom w:val="single" w:sz="2" w:space="0" w:color="000000"/>
              <w:right w:val="nil"/>
            </w:tcBorders>
            <w:hideMark/>
          </w:tcPr>
          <w:p w14:paraId="7790FFC3" w14:textId="77777777" w:rsidR="0098199E" w:rsidRDefault="0098199E" w:rsidP="0098199E">
            <w:pPr>
              <w:pStyle w:val="a3"/>
              <w:jc w:val="center"/>
              <w:rPr>
                <w:sz w:val="28"/>
                <w:szCs w:val="28"/>
              </w:rPr>
            </w:pPr>
            <w:r>
              <w:rPr>
                <w:sz w:val="28"/>
                <w:szCs w:val="28"/>
              </w:rPr>
              <w:t>6</w:t>
            </w:r>
          </w:p>
        </w:tc>
        <w:tc>
          <w:tcPr>
            <w:tcW w:w="1653" w:type="dxa"/>
            <w:tcBorders>
              <w:top w:val="nil"/>
              <w:left w:val="single" w:sz="2" w:space="0" w:color="000000"/>
              <w:bottom w:val="single" w:sz="2" w:space="0" w:color="000000"/>
              <w:right w:val="nil"/>
            </w:tcBorders>
            <w:hideMark/>
          </w:tcPr>
          <w:p w14:paraId="10B0D60D" w14:textId="77777777" w:rsidR="0098199E" w:rsidRDefault="00266F3A" w:rsidP="0098199E">
            <w:pPr>
              <w:pStyle w:val="a3"/>
              <w:jc w:val="center"/>
              <w:rPr>
                <w:sz w:val="28"/>
                <w:szCs w:val="28"/>
              </w:rPr>
            </w:pPr>
            <w:r>
              <w:rPr>
                <w:sz w:val="28"/>
                <w:szCs w:val="28"/>
              </w:rPr>
              <w:t>6</w:t>
            </w:r>
          </w:p>
        </w:tc>
        <w:tc>
          <w:tcPr>
            <w:tcW w:w="1747" w:type="dxa"/>
            <w:tcBorders>
              <w:top w:val="nil"/>
              <w:left w:val="single" w:sz="2" w:space="0" w:color="000000"/>
              <w:bottom w:val="single" w:sz="2" w:space="0" w:color="000000"/>
              <w:right w:val="single" w:sz="2" w:space="0" w:color="000000"/>
            </w:tcBorders>
            <w:hideMark/>
          </w:tcPr>
          <w:p w14:paraId="6B106E16" w14:textId="77777777" w:rsidR="0098199E" w:rsidRDefault="00266F3A" w:rsidP="0098199E">
            <w:pPr>
              <w:pStyle w:val="a3"/>
              <w:jc w:val="center"/>
              <w:rPr>
                <w:sz w:val="28"/>
                <w:szCs w:val="28"/>
              </w:rPr>
            </w:pPr>
            <w:r>
              <w:rPr>
                <w:sz w:val="28"/>
                <w:szCs w:val="28"/>
              </w:rPr>
              <w:t>-</w:t>
            </w:r>
          </w:p>
        </w:tc>
      </w:tr>
      <w:tr w:rsidR="0098199E" w14:paraId="4136A99F" w14:textId="77777777" w:rsidTr="0098199E">
        <w:tc>
          <w:tcPr>
            <w:tcW w:w="709" w:type="dxa"/>
            <w:tcBorders>
              <w:top w:val="nil"/>
              <w:left w:val="single" w:sz="2" w:space="0" w:color="000000"/>
              <w:bottom w:val="single" w:sz="2" w:space="0" w:color="000000"/>
              <w:right w:val="nil"/>
            </w:tcBorders>
            <w:hideMark/>
          </w:tcPr>
          <w:p w14:paraId="1D0879A3" w14:textId="77777777" w:rsidR="0098199E" w:rsidRDefault="0098199E" w:rsidP="0098199E">
            <w:pPr>
              <w:pStyle w:val="a3"/>
              <w:jc w:val="center"/>
              <w:rPr>
                <w:sz w:val="28"/>
                <w:szCs w:val="28"/>
                <w:lang w:val="en-US"/>
              </w:rPr>
            </w:pPr>
            <w:r>
              <w:rPr>
                <w:sz w:val="28"/>
                <w:szCs w:val="28"/>
              </w:rPr>
              <w:t>1</w:t>
            </w:r>
            <w:r>
              <w:rPr>
                <w:sz w:val="28"/>
                <w:szCs w:val="28"/>
                <w:lang w:val="en-US"/>
              </w:rPr>
              <w:t>.3</w:t>
            </w:r>
          </w:p>
        </w:tc>
        <w:tc>
          <w:tcPr>
            <w:tcW w:w="4533" w:type="dxa"/>
            <w:tcBorders>
              <w:top w:val="nil"/>
              <w:left w:val="single" w:sz="2" w:space="0" w:color="000000"/>
              <w:bottom w:val="single" w:sz="2" w:space="0" w:color="000000"/>
              <w:right w:val="nil"/>
            </w:tcBorders>
            <w:hideMark/>
          </w:tcPr>
          <w:p w14:paraId="692F232D" w14:textId="77777777" w:rsidR="0098199E" w:rsidRDefault="0098199E" w:rsidP="0098199E">
            <w:pPr>
              <w:pStyle w:val="a3"/>
              <w:rPr>
                <w:sz w:val="28"/>
                <w:szCs w:val="28"/>
              </w:rPr>
            </w:pPr>
            <w:r>
              <w:rPr>
                <w:sz w:val="28"/>
                <w:szCs w:val="28"/>
              </w:rPr>
              <w:t>Спортивное туристское многоборье</w:t>
            </w:r>
          </w:p>
        </w:tc>
        <w:tc>
          <w:tcPr>
            <w:tcW w:w="1558" w:type="dxa"/>
            <w:tcBorders>
              <w:top w:val="nil"/>
              <w:left w:val="single" w:sz="2" w:space="0" w:color="000000"/>
              <w:bottom w:val="single" w:sz="2" w:space="0" w:color="000000"/>
              <w:right w:val="nil"/>
            </w:tcBorders>
            <w:hideMark/>
          </w:tcPr>
          <w:p w14:paraId="506561B1" w14:textId="77777777" w:rsidR="0098199E" w:rsidRDefault="0098199E" w:rsidP="0098199E">
            <w:pPr>
              <w:pStyle w:val="a3"/>
              <w:jc w:val="center"/>
              <w:rPr>
                <w:sz w:val="28"/>
                <w:szCs w:val="28"/>
              </w:rPr>
            </w:pPr>
            <w:r>
              <w:rPr>
                <w:sz w:val="28"/>
                <w:szCs w:val="28"/>
              </w:rPr>
              <w:t>8</w:t>
            </w:r>
          </w:p>
        </w:tc>
        <w:tc>
          <w:tcPr>
            <w:tcW w:w="1653" w:type="dxa"/>
            <w:tcBorders>
              <w:top w:val="nil"/>
              <w:left w:val="single" w:sz="2" w:space="0" w:color="000000"/>
              <w:bottom w:val="single" w:sz="2" w:space="0" w:color="000000"/>
              <w:right w:val="nil"/>
            </w:tcBorders>
            <w:hideMark/>
          </w:tcPr>
          <w:p w14:paraId="5C61B62A" w14:textId="77777777" w:rsidR="0098199E" w:rsidRDefault="0098199E" w:rsidP="0098199E">
            <w:pPr>
              <w:pStyle w:val="a3"/>
              <w:jc w:val="center"/>
              <w:rPr>
                <w:sz w:val="28"/>
                <w:szCs w:val="28"/>
              </w:rPr>
            </w:pPr>
            <w:r>
              <w:rPr>
                <w:sz w:val="28"/>
                <w:szCs w:val="28"/>
              </w:rPr>
              <w:t>-</w:t>
            </w:r>
          </w:p>
        </w:tc>
        <w:tc>
          <w:tcPr>
            <w:tcW w:w="1747" w:type="dxa"/>
            <w:tcBorders>
              <w:top w:val="nil"/>
              <w:left w:val="single" w:sz="2" w:space="0" w:color="000000"/>
              <w:bottom w:val="single" w:sz="2" w:space="0" w:color="000000"/>
              <w:right w:val="single" w:sz="2" w:space="0" w:color="000000"/>
            </w:tcBorders>
            <w:hideMark/>
          </w:tcPr>
          <w:p w14:paraId="2B96548F" w14:textId="77777777" w:rsidR="0098199E" w:rsidRDefault="0098199E" w:rsidP="0098199E">
            <w:pPr>
              <w:pStyle w:val="a3"/>
              <w:jc w:val="center"/>
              <w:rPr>
                <w:sz w:val="28"/>
                <w:szCs w:val="28"/>
              </w:rPr>
            </w:pPr>
            <w:r>
              <w:rPr>
                <w:sz w:val="28"/>
                <w:szCs w:val="28"/>
              </w:rPr>
              <w:t>8</w:t>
            </w:r>
          </w:p>
        </w:tc>
      </w:tr>
      <w:tr w:rsidR="0098199E" w14:paraId="2ABFA869" w14:textId="77777777" w:rsidTr="0098199E">
        <w:tc>
          <w:tcPr>
            <w:tcW w:w="709" w:type="dxa"/>
            <w:tcBorders>
              <w:top w:val="nil"/>
              <w:left w:val="single" w:sz="2" w:space="0" w:color="000000"/>
              <w:bottom w:val="single" w:sz="2" w:space="0" w:color="000000"/>
              <w:right w:val="nil"/>
            </w:tcBorders>
            <w:hideMark/>
          </w:tcPr>
          <w:p w14:paraId="69161106" w14:textId="77777777" w:rsidR="0098199E" w:rsidRDefault="0098199E" w:rsidP="0098199E">
            <w:pPr>
              <w:pStyle w:val="a3"/>
              <w:jc w:val="center"/>
              <w:rPr>
                <w:sz w:val="28"/>
                <w:szCs w:val="28"/>
                <w:lang w:val="en-US"/>
              </w:rPr>
            </w:pPr>
            <w:r>
              <w:rPr>
                <w:sz w:val="28"/>
                <w:szCs w:val="28"/>
              </w:rPr>
              <w:t>1</w:t>
            </w:r>
            <w:r>
              <w:rPr>
                <w:sz w:val="28"/>
                <w:szCs w:val="28"/>
                <w:lang w:val="en-US"/>
              </w:rPr>
              <w:t>.4</w:t>
            </w:r>
          </w:p>
        </w:tc>
        <w:tc>
          <w:tcPr>
            <w:tcW w:w="4533" w:type="dxa"/>
            <w:tcBorders>
              <w:top w:val="nil"/>
              <w:left w:val="single" w:sz="2" w:space="0" w:color="000000"/>
              <w:bottom w:val="single" w:sz="2" w:space="0" w:color="000000"/>
              <w:right w:val="nil"/>
            </w:tcBorders>
            <w:hideMark/>
          </w:tcPr>
          <w:p w14:paraId="0E981256" w14:textId="77777777" w:rsidR="0098199E" w:rsidRDefault="0098199E" w:rsidP="0098199E">
            <w:pPr>
              <w:pStyle w:val="a3"/>
              <w:rPr>
                <w:sz w:val="28"/>
                <w:szCs w:val="28"/>
              </w:rPr>
            </w:pPr>
            <w:r>
              <w:rPr>
                <w:sz w:val="28"/>
                <w:szCs w:val="28"/>
              </w:rPr>
              <w:t>Спортивное ориентирование</w:t>
            </w:r>
          </w:p>
        </w:tc>
        <w:tc>
          <w:tcPr>
            <w:tcW w:w="1558" w:type="dxa"/>
            <w:tcBorders>
              <w:top w:val="nil"/>
              <w:left w:val="single" w:sz="2" w:space="0" w:color="000000"/>
              <w:bottom w:val="single" w:sz="2" w:space="0" w:color="000000"/>
              <w:right w:val="nil"/>
            </w:tcBorders>
            <w:hideMark/>
          </w:tcPr>
          <w:p w14:paraId="7B042A15" w14:textId="77777777" w:rsidR="0098199E" w:rsidRDefault="0098199E" w:rsidP="0098199E">
            <w:pPr>
              <w:pStyle w:val="a3"/>
              <w:jc w:val="center"/>
              <w:rPr>
                <w:sz w:val="28"/>
                <w:szCs w:val="28"/>
              </w:rPr>
            </w:pPr>
            <w:r>
              <w:rPr>
                <w:sz w:val="28"/>
                <w:szCs w:val="28"/>
              </w:rPr>
              <w:t>8</w:t>
            </w:r>
          </w:p>
        </w:tc>
        <w:tc>
          <w:tcPr>
            <w:tcW w:w="1653" w:type="dxa"/>
            <w:tcBorders>
              <w:top w:val="nil"/>
              <w:left w:val="single" w:sz="2" w:space="0" w:color="000000"/>
              <w:bottom w:val="single" w:sz="2" w:space="0" w:color="000000"/>
              <w:right w:val="nil"/>
            </w:tcBorders>
            <w:hideMark/>
          </w:tcPr>
          <w:p w14:paraId="69CF5459" w14:textId="77777777" w:rsidR="0098199E" w:rsidRDefault="0098199E" w:rsidP="0098199E">
            <w:pPr>
              <w:pStyle w:val="a3"/>
              <w:jc w:val="center"/>
              <w:rPr>
                <w:sz w:val="28"/>
                <w:szCs w:val="28"/>
              </w:rPr>
            </w:pPr>
            <w:r>
              <w:rPr>
                <w:sz w:val="28"/>
                <w:szCs w:val="28"/>
              </w:rPr>
              <w:t>-</w:t>
            </w:r>
          </w:p>
        </w:tc>
        <w:tc>
          <w:tcPr>
            <w:tcW w:w="1747" w:type="dxa"/>
            <w:tcBorders>
              <w:top w:val="nil"/>
              <w:left w:val="single" w:sz="2" w:space="0" w:color="000000"/>
              <w:bottom w:val="single" w:sz="2" w:space="0" w:color="000000"/>
              <w:right w:val="single" w:sz="2" w:space="0" w:color="000000"/>
            </w:tcBorders>
            <w:hideMark/>
          </w:tcPr>
          <w:p w14:paraId="51E3C9C0" w14:textId="77777777" w:rsidR="0098199E" w:rsidRDefault="00266F3A" w:rsidP="0098199E">
            <w:pPr>
              <w:pStyle w:val="a3"/>
              <w:jc w:val="center"/>
              <w:rPr>
                <w:sz w:val="28"/>
                <w:szCs w:val="28"/>
              </w:rPr>
            </w:pPr>
            <w:r>
              <w:rPr>
                <w:sz w:val="28"/>
                <w:szCs w:val="28"/>
              </w:rPr>
              <w:t>8</w:t>
            </w:r>
          </w:p>
        </w:tc>
      </w:tr>
      <w:tr w:rsidR="0098199E" w14:paraId="69DA12F1" w14:textId="77777777" w:rsidTr="0098199E">
        <w:tc>
          <w:tcPr>
            <w:tcW w:w="709" w:type="dxa"/>
            <w:tcBorders>
              <w:top w:val="nil"/>
              <w:left w:val="single" w:sz="2" w:space="0" w:color="000000"/>
              <w:bottom w:val="single" w:sz="2" w:space="0" w:color="000000"/>
              <w:right w:val="nil"/>
            </w:tcBorders>
            <w:hideMark/>
          </w:tcPr>
          <w:p w14:paraId="15AC9FEF" w14:textId="77777777" w:rsidR="0098199E" w:rsidRDefault="0098199E" w:rsidP="0098199E">
            <w:pPr>
              <w:pStyle w:val="a3"/>
              <w:jc w:val="center"/>
              <w:rPr>
                <w:sz w:val="28"/>
                <w:szCs w:val="28"/>
                <w:lang w:val="en-US"/>
              </w:rPr>
            </w:pPr>
            <w:r>
              <w:rPr>
                <w:sz w:val="28"/>
                <w:szCs w:val="28"/>
              </w:rPr>
              <w:t>1</w:t>
            </w:r>
            <w:r>
              <w:rPr>
                <w:sz w:val="28"/>
                <w:szCs w:val="28"/>
                <w:lang w:val="en-US"/>
              </w:rPr>
              <w:t>.5</w:t>
            </w:r>
          </w:p>
        </w:tc>
        <w:tc>
          <w:tcPr>
            <w:tcW w:w="4533" w:type="dxa"/>
            <w:tcBorders>
              <w:top w:val="nil"/>
              <w:left w:val="single" w:sz="2" w:space="0" w:color="000000"/>
              <w:bottom w:val="single" w:sz="2" w:space="0" w:color="000000"/>
              <w:right w:val="nil"/>
            </w:tcBorders>
            <w:hideMark/>
          </w:tcPr>
          <w:p w14:paraId="1A805ADC" w14:textId="77777777" w:rsidR="0098199E" w:rsidRDefault="00266F3A" w:rsidP="0098199E">
            <w:pPr>
              <w:pStyle w:val="a3"/>
              <w:rPr>
                <w:sz w:val="28"/>
                <w:szCs w:val="28"/>
              </w:rPr>
            </w:pPr>
            <w:r>
              <w:rPr>
                <w:sz w:val="28"/>
                <w:szCs w:val="28"/>
              </w:rPr>
              <w:t>Основы первой помощи</w:t>
            </w:r>
          </w:p>
        </w:tc>
        <w:tc>
          <w:tcPr>
            <w:tcW w:w="1558" w:type="dxa"/>
            <w:tcBorders>
              <w:top w:val="nil"/>
              <w:left w:val="single" w:sz="2" w:space="0" w:color="000000"/>
              <w:bottom w:val="single" w:sz="2" w:space="0" w:color="000000"/>
              <w:right w:val="nil"/>
            </w:tcBorders>
            <w:hideMark/>
          </w:tcPr>
          <w:p w14:paraId="492A64E4" w14:textId="77777777" w:rsidR="0098199E" w:rsidRDefault="0098199E" w:rsidP="0098199E">
            <w:pPr>
              <w:pStyle w:val="a3"/>
              <w:jc w:val="center"/>
              <w:rPr>
                <w:sz w:val="28"/>
                <w:szCs w:val="28"/>
              </w:rPr>
            </w:pPr>
            <w:r>
              <w:rPr>
                <w:sz w:val="28"/>
                <w:szCs w:val="28"/>
              </w:rPr>
              <w:t>6</w:t>
            </w:r>
          </w:p>
        </w:tc>
        <w:tc>
          <w:tcPr>
            <w:tcW w:w="1653" w:type="dxa"/>
            <w:tcBorders>
              <w:top w:val="nil"/>
              <w:left w:val="single" w:sz="2" w:space="0" w:color="000000"/>
              <w:bottom w:val="single" w:sz="2" w:space="0" w:color="000000"/>
              <w:right w:val="nil"/>
            </w:tcBorders>
            <w:hideMark/>
          </w:tcPr>
          <w:p w14:paraId="7A6D56CA" w14:textId="77777777" w:rsidR="0098199E" w:rsidRDefault="00266F3A" w:rsidP="0098199E">
            <w:pPr>
              <w:pStyle w:val="a3"/>
              <w:jc w:val="center"/>
              <w:rPr>
                <w:sz w:val="28"/>
                <w:szCs w:val="28"/>
              </w:rPr>
            </w:pPr>
            <w:r>
              <w:rPr>
                <w:sz w:val="28"/>
                <w:szCs w:val="28"/>
              </w:rPr>
              <w:t>6</w:t>
            </w:r>
          </w:p>
        </w:tc>
        <w:tc>
          <w:tcPr>
            <w:tcW w:w="1747" w:type="dxa"/>
            <w:tcBorders>
              <w:top w:val="nil"/>
              <w:left w:val="single" w:sz="2" w:space="0" w:color="000000"/>
              <w:bottom w:val="single" w:sz="2" w:space="0" w:color="000000"/>
              <w:right w:val="single" w:sz="2" w:space="0" w:color="000000"/>
            </w:tcBorders>
            <w:hideMark/>
          </w:tcPr>
          <w:p w14:paraId="4FA78D07" w14:textId="77777777" w:rsidR="0098199E" w:rsidRDefault="00266F3A" w:rsidP="0098199E">
            <w:pPr>
              <w:pStyle w:val="a3"/>
              <w:jc w:val="center"/>
              <w:rPr>
                <w:sz w:val="28"/>
                <w:szCs w:val="28"/>
              </w:rPr>
            </w:pPr>
            <w:r>
              <w:rPr>
                <w:sz w:val="28"/>
                <w:szCs w:val="28"/>
              </w:rPr>
              <w:t>-</w:t>
            </w:r>
          </w:p>
        </w:tc>
      </w:tr>
      <w:tr w:rsidR="0098199E" w14:paraId="55616F61" w14:textId="77777777" w:rsidTr="0098199E">
        <w:tc>
          <w:tcPr>
            <w:tcW w:w="709" w:type="dxa"/>
            <w:tcBorders>
              <w:top w:val="nil"/>
              <w:left w:val="single" w:sz="2" w:space="0" w:color="000000"/>
              <w:bottom w:val="single" w:sz="2" w:space="0" w:color="000000"/>
              <w:right w:val="nil"/>
            </w:tcBorders>
            <w:hideMark/>
          </w:tcPr>
          <w:p w14:paraId="6E1599BD" w14:textId="77777777" w:rsidR="0098199E" w:rsidRDefault="0098199E" w:rsidP="0098199E">
            <w:pPr>
              <w:pStyle w:val="a3"/>
              <w:jc w:val="center"/>
              <w:rPr>
                <w:sz w:val="28"/>
                <w:szCs w:val="28"/>
                <w:lang w:val="en-US"/>
              </w:rPr>
            </w:pPr>
            <w:r>
              <w:rPr>
                <w:sz w:val="28"/>
                <w:szCs w:val="28"/>
              </w:rPr>
              <w:t>1</w:t>
            </w:r>
            <w:r>
              <w:rPr>
                <w:sz w:val="28"/>
                <w:szCs w:val="28"/>
                <w:lang w:val="en-US"/>
              </w:rPr>
              <w:t>.6</w:t>
            </w:r>
          </w:p>
        </w:tc>
        <w:tc>
          <w:tcPr>
            <w:tcW w:w="4533" w:type="dxa"/>
            <w:tcBorders>
              <w:top w:val="nil"/>
              <w:left w:val="single" w:sz="2" w:space="0" w:color="000000"/>
              <w:bottom w:val="single" w:sz="2" w:space="0" w:color="000000"/>
              <w:right w:val="nil"/>
            </w:tcBorders>
            <w:hideMark/>
          </w:tcPr>
          <w:p w14:paraId="4DB7E0F8" w14:textId="77777777" w:rsidR="0098199E" w:rsidRDefault="0098199E" w:rsidP="0098199E">
            <w:pPr>
              <w:pStyle w:val="a3"/>
              <w:rPr>
                <w:sz w:val="28"/>
                <w:szCs w:val="28"/>
              </w:rPr>
            </w:pPr>
            <w:r>
              <w:rPr>
                <w:sz w:val="28"/>
                <w:szCs w:val="28"/>
              </w:rPr>
              <w:t>Учебно-тренировочные походы с двумя  и более ночёвками. Участие в мероприятиях краевого центра туризма и экскурсий</w:t>
            </w:r>
          </w:p>
        </w:tc>
        <w:tc>
          <w:tcPr>
            <w:tcW w:w="1558" w:type="dxa"/>
            <w:tcBorders>
              <w:top w:val="nil"/>
              <w:left w:val="single" w:sz="2" w:space="0" w:color="000000"/>
              <w:bottom w:val="single" w:sz="2" w:space="0" w:color="000000"/>
              <w:right w:val="nil"/>
            </w:tcBorders>
          </w:tcPr>
          <w:p w14:paraId="223E66EF" w14:textId="77777777" w:rsidR="0098199E" w:rsidRDefault="00266F3A" w:rsidP="0098199E">
            <w:pPr>
              <w:pStyle w:val="a3"/>
              <w:jc w:val="center"/>
              <w:rPr>
                <w:sz w:val="28"/>
                <w:szCs w:val="28"/>
              </w:rPr>
            </w:pPr>
            <w:proofErr w:type="gramStart"/>
            <w:r>
              <w:rPr>
                <w:sz w:val="22"/>
                <w:szCs w:val="22"/>
              </w:rPr>
              <w:t>Согласно утверждённого календарного плана</w:t>
            </w:r>
            <w:proofErr w:type="gramEnd"/>
          </w:p>
        </w:tc>
        <w:tc>
          <w:tcPr>
            <w:tcW w:w="1653" w:type="dxa"/>
            <w:tcBorders>
              <w:top w:val="nil"/>
              <w:left w:val="single" w:sz="2" w:space="0" w:color="000000"/>
              <w:bottom w:val="single" w:sz="2" w:space="0" w:color="000000"/>
              <w:right w:val="nil"/>
            </w:tcBorders>
          </w:tcPr>
          <w:p w14:paraId="4EFF9453" w14:textId="77777777" w:rsidR="0098199E" w:rsidRDefault="0098199E" w:rsidP="0098199E">
            <w:pPr>
              <w:pStyle w:val="a3"/>
              <w:jc w:val="center"/>
              <w:rPr>
                <w:sz w:val="28"/>
                <w:szCs w:val="28"/>
              </w:rPr>
            </w:pPr>
          </w:p>
        </w:tc>
        <w:tc>
          <w:tcPr>
            <w:tcW w:w="1747" w:type="dxa"/>
            <w:tcBorders>
              <w:top w:val="nil"/>
              <w:left w:val="single" w:sz="2" w:space="0" w:color="000000"/>
              <w:bottom w:val="single" w:sz="2" w:space="0" w:color="000000"/>
              <w:right w:val="single" w:sz="2" w:space="0" w:color="000000"/>
            </w:tcBorders>
          </w:tcPr>
          <w:p w14:paraId="3DEA0227" w14:textId="77777777" w:rsidR="0098199E" w:rsidRDefault="0098199E" w:rsidP="0098199E">
            <w:pPr>
              <w:pStyle w:val="a3"/>
              <w:jc w:val="center"/>
              <w:rPr>
                <w:sz w:val="28"/>
                <w:szCs w:val="28"/>
              </w:rPr>
            </w:pPr>
          </w:p>
        </w:tc>
      </w:tr>
    </w:tbl>
    <w:p w14:paraId="15FAB495" w14:textId="77777777" w:rsidR="00A55F5B" w:rsidRDefault="00A55F5B" w:rsidP="00A55F5B">
      <w:pPr>
        <w:ind w:left="375"/>
        <w:rPr>
          <w:sz w:val="28"/>
          <w:szCs w:val="28"/>
        </w:rPr>
      </w:pPr>
    </w:p>
    <w:p w14:paraId="4DEE7186" w14:textId="77777777" w:rsidR="00A55F5B" w:rsidRDefault="00A55F5B" w:rsidP="00A55F5B">
      <w:pPr>
        <w:ind w:left="375"/>
        <w:rPr>
          <w:sz w:val="28"/>
          <w:szCs w:val="28"/>
        </w:rPr>
      </w:pPr>
    </w:p>
    <w:tbl>
      <w:tblPr>
        <w:tblpPr w:leftFromText="180" w:rightFromText="180" w:vertAnchor="page" w:horzAnchor="page" w:tblpX="1276" w:tblpY="7156"/>
        <w:tblW w:w="10200" w:type="dxa"/>
        <w:tblLayout w:type="fixed"/>
        <w:tblCellMar>
          <w:top w:w="55" w:type="dxa"/>
          <w:left w:w="55" w:type="dxa"/>
          <w:bottom w:w="55" w:type="dxa"/>
          <w:right w:w="55" w:type="dxa"/>
        </w:tblCellMar>
        <w:tblLook w:val="04A0" w:firstRow="1" w:lastRow="0" w:firstColumn="1" w:lastColumn="0" w:noHBand="0" w:noVBand="1"/>
      </w:tblPr>
      <w:tblGrid>
        <w:gridCol w:w="709"/>
        <w:gridCol w:w="4533"/>
        <w:gridCol w:w="1700"/>
        <w:gridCol w:w="1511"/>
        <w:gridCol w:w="1747"/>
      </w:tblGrid>
      <w:tr w:rsidR="00A55F5B" w14:paraId="70040D1B" w14:textId="77777777" w:rsidTr="00A55F5B">
        <w:tc>
          <w:tcPr>
            <w:tcW w:w="709" w:type="dxa"/>
            <w:vMerge w:val="restart"/>
            <w:tcBorders>
              <w:top w:val="single" w:sz="2" w:space="0" w:color="000000"/>
              <w:left w:val="single" w:sz="2" w:space="0" w:color="000000"/>
              <w:bottom w:val="single" w:sz="2" w:space="0" w:color="000000"/>
              <w:right w:val="nil"/>
            </w:tcBorders>
            <w:vAlign w:val="center"/>
            <w:hideMark/>
          </w:tcPr>
          <w:p w14:paraId="4F8600C3" w14:textId="77777777" w:rsidR="00A55F5B" w:rsidRDefault="00A55F5B" w:rsidP="00A55F5B">
            <w:pPr>
              <w:pStyle w:val="a3"/>
              <w:spacing w:line="276" w:lineRule="auto"/>
              <w:jc w:val="center"/>
              <w:rPr>
                <w:sz w:val="28"/>
                <w:szCs w:val="28"/>
              </w:rPr>
            </w:pPr>
            <w:r>
              <w:rPr>
                <w:sz w:val="28"/>
                <w:szCs w:val="28"/>
              </w:rPr>
              <w:t>№</w:t>
            </w:r>
          </w:p>
        </w:tc>
        <w:tc>
          <w:tcPr>
            <w:tcW w:w="4533" w:type="dxa"/>
            <w:vMerge w:val="restart"/>
            <w:tcBorders>
              <w:top w:val="single" w:sz="2" w:space="0" w:color="000000"/>
              <w:left w:val="single" w:sz="2" w:space="0" w:color="000000"/>
              <w:bottom w:val="single" w:sz="2" w:space="0" w:color="000000"/>
              <w:right w:val="nil"/>
            </w:tcBorders>
            <w:vAlign w:val="center"/>
            <w:hideMark/>
          </w:tcPr>
          <w:p w14:paraId="62D825EF" w14:textId="77777777" w:rsidR="00A55F5B" w:rsidRDefault="00A55F5B" w:rsidP="00A55F5B">
            <w:pPr>
              <w:pStyle w:val="a3"/>
              <w:spacing w:line="276" w:lineRule="auto"/>
              <w:jc w:val="center"/>
              <w:rPr>
                <w:sz w:val="28"/>
                <w:szCs w:val="28"/>
              </w:rPr>
            </w:pPr>
            <w:r>
              <w:rPr>
                <w:sz w:val="28"/>
                <w:szCs w:val="28"/>
              </w:rPr>
              <w:t>Название модуля, тем</w:t>
            </w:r>
          </w:p>
        </w:tc>
        <w:tc>
          <w:tcPr>
            <w:tcW w:w="1700" w:type="dxa"/>
            <w:vMerge w:val="restart"/>
            <w:tcBorders>
              <w:top w:val="single" w:sz="2" w:space="0" w:color="000000"/>
              <w:left w:val="single" w:sz="2" w:space="0" w:color="000000"/>
              <w:bottom w:val="single" w:sz="2" w:space="0" w:color="000000"/>
              <w:right w:val="nil"/>
            </w:tcBorders>
            <w:vAlign w:val="center"/>
            <w:hideMark/>
          </w:tcPr>
          <w:p w14:paraId="19342DA6" w14:textId="77777777" w:rsidR="00A55F5B" w:rsidRDefault="00A55F5B" w:rsidP="00A55F5B">
            <w:pPr>
              <w:pStyle w:val="a3"/>
              <w:spacing w:line="276" w:lineRule="auto"/>
              <w:jc w:val="center"/>
              <w:rPr>
                <w:sz w:val="28"/>
                <w:szCs w:val="28"/>
              </w:rPr>
            </w:pPr>
            <w:r>
              <w:rPr>
                <w:sz w:val="28"/>
                <w:szCs w:val="28"/>
              </w:rPr>
              <w:t>Всего часов</w:t>
            </w:r>
          </w:p>
        </w:tc>
        <w:tc>
          <w:tcPr>
            <w:tcW w:w="3258" w:type="dxa"/>
            <w:gridSpan w:val="2"/>
            <w:tcBorders>
              <w:top w:val="single" w:sz="2" w:space="0" w:color="000000"/>
              <w:left w:val="single" w:sz="2" w:space="0" w:color="000000"/>
              <w:bottom w:val="single" w:sz="2" w:space="0" w:color="000000"/>
              <w:right w:val="single" w:sz="2" w:space="0" w:color="000000"/>
            </w:tcBorders>
            <w:hideMark/>
          </w:tcPr>
          <w:p w14:paraId="01C7FB65" w14:textId="77777777" w:rsidR="00A55F5B" w:rsidRDefault="00A55F5B" w:rsidP="00A55F5B">
            <w:pPr>
              <w:pStyle w:val="a3"/>
              <w:spacing w:line="276" w:lineRule="auto"/>
              <w:jc w:val="center"/>
              <w:rPr>
                <w:sz w:val="28"/>
                <w:szCs w:val="28"/>
              </w:rPr>
            </w:pPr>
            <w:r>
              <w:rPr>
                <w:sz w:val="28"/>
                <w:szCs w:val="28"/>
              </w:rPr>
              <w:t>Количество часов</w:t>
            </w:r>
          </w:p>
        </w:tc>
      </w:tr>
      <w:tr w:rsidR="00A55F5B" w14:paraId="43DC2778" w14:textId="77777777" w:rsidTr="00A55F5B">
        <w:tc>
          <w:tcPr>
            <w:tcW w:w="709" w:type="dxa"/>
            <w:vMerge/>
            <w:tcBorders>
              <w:top w:val="single" w:sz="2" w:space="0" w:color="000000"/>
              <w:left w:val="single" w:sz="2" w:space="0" w:color="000000"/>
              <w:bottom w:val="single" w:sz="2" w:space="0" w:color="000000"/>
              <w:right w:val="nil"/>
            </w:tcBorders>
            <w:vAlign w:val="center"/>
            <w:hideMark/>
          </w:tcPr>
          <w:p w14:paraId="6677C696" w14:textId="77777777" w:rsidR="00A55F5B" w:rsidRDefault="00A55F5B" w:rsidP="00A55F5B">
            <w:pPr>
              <w:widowControl/>
              <w:suppressAutoHyphens w:val="0"/>
              <w:rPr>
                <w:sz w:val="28"/>
                <w:szCs w:val="28"/>
              </w:rPr>
            </w:pPr>
          </w:p>
        </w:tc>
        <w:tc>
          <w:tcPr>
            <w:tcW w:w="4533" w:type="dxa"/>
            <w:vMerge/>
            <w:tcBorders>
              <w:top w:val="single" w:sz="2" w:space="0" w:color="000000"/>
              <w:left w:val="single" w:sz="2" w:space="0" w:color="000000"/>
              <w:bottom w:val="single" w:sz="2" w:space="0" w:color="000000"/>
              <w:right w:val="nil"/>
            </w:tcBorders>
            <w:vAlign w:val="center"/>
            <w:hideMark/>
          </w:tcPr>
          <w:p w14:paraId="1C0A4A20" w14:textId="77777777" w:rsidR="00A55F5B" w:rsidRDefault="00A55F5B" w:rsidP="00A55F5B">
            <w:pPr>
              <w:widowControl/>
              <w:suppressAutoHyphens w:val="0"/>
              <w:rPr>
                <w:sz w:val="28"/>
                <w:szCs w:val="28"/>
              </w:rPr>
            </w:pPr>
          </w:p>
        </w:tc>
        <w:tc>
          <w:tcPr>
            <w:tcW w:w="1700" w:type="dxa"/>
            <w:vMerge/>
            <w:tcBorders>
              <w:top w:val="single" w:sz="2" w:space="0" w:color="000000"/>
              <w:left w:val="single" w:sz="2" w:space="0" w:color="000000"/>
              <w:bottom w:val="single" w:sz="2" w:space="0" w:color="000000"/>
              <w:right w:val="nil"/>
            </w:tcBorders>
            <w:vAlign w:val="center"/>
            <w:hideMark/>
          </w:tcPr>
          <w:p w14:paraId="51CA7B1A" w14:textId="77777777" w:rsidR="00A55F5B" w:rsidRDefault="00A55F5B" w:rsidP="00A55F5B">
            <w:pPr>
              <w:widowControl/>
              <w:suppressAutoHyphens w:val="0"/>
              <w:rPr>
                <w:sz w:val="28"/>
                <w:szCs w:val="28"/>
              </w:rPr>
            </w:pPr>
          </w:p>
        </w:tc>
        <w:tc>
          <w:tcPr>
            <w:tcW w:w="1511" w:type="dxa"/>
            <w:tcBorders>
              <w:top w:val="nil"/>
              <w:left w:val="single" w:sz="2" w:space="0" w:color="000000"/>
              <w:bottom w:val="single" w:sz="2" w:space="0" w:color="000000"/>
              <w:right w:val="nil"/>
            </w:tcBorders>
            <w:hideMark/>
          </w:tcPr>
          <w:p w14:paraId="5FE1673D" w14:textId="77777777" w:rsidR="00A55F5B" w:rsidRDefault="00A55F5B" w:rsidP="00A55F5B">
            <w:pPr>
              <w:pStyle w:val="a3"/>
              <w:spacing w:line="276" w:lineRule="auto"/>
              <w:jc w:val="center"/>
              <w:rPr>
                <w:sz w:val="28"/>
                <w:szCs w:val="28"/>
              </w:rPr>
            </w:pPr>
            <w:r>
              <w:rPr>
                <w:sz w:val="28"/>
                <w:szCs w:val="28"/>
              </w:rPr>
              <w:t>аудиторные</w:t>
            </w:r>
          </w:p>
        </w:tc>
        <w:tc>
          <w:tcPr>
            <w:tcW w:w="1747" w:type="dxa"/>
            <w:tcBorders>
              <w:top w:val="nil"/>
              <w:left w:val="single" w:sz="2" w:space="0" w:color="000000"/>
              <w:bottom w:val="single" w:sz="2" w:space="0" w:color="000000"/>
              <w:right w:val="single" w:sz="2" w:space="0" w:color="000000"/>
            </w:tcBorders>
            <w:hideMark/>
          </w:tcPr>
          <w:p w14:paraId="65428459" w14:textId="77777777" w:rsidR="00A55F5B" w:rsidRDefault="00A55F5B" w:rsidP="00A55F5B">
            <w:pPr>
              <w:pStyle w:val="a3"/>
              <w:spacing w:line="276" w:lineRule="auto"/>
              <w:jc w:val="center"/>
              <w:rPr>
                <w:sz w:val="28"/>
                <w:szCs w:val="28"/>
              </w:rPr>
            </w:pPr>
            <w:proofErr w:type="spellStart"/>
            <w:r>
              <w:rPr>
                <w:sz w:val="28"/>
                <w:szCs w:val="28"/>
              </w:rPr>
              <w:t>внеаудиторн</w:t>
            </w:r>
            <w:proofErr w:type="spellEnd"/>
            <w:r>
              <w:rPr>
                <w:sz w:val="28"/>
                <w:szCs w:val="28"/>
              </w:rPr>
              <w:t>.</w:t>
            </w:r>
          </w:p>
        </w:tc>
      </w:tr>
      <w:tr w:rsidR="00A55F5B" w14:paraId="6CC79947" w14:textId="77777777" w:rsidTr="00A55F5B">
        <w:tc>
          <w:tcPr>
            <w:tcW w:w="709" w:type="dxa"/>
            <w:tcBorders>
              <w:top w:val="nil"/>
              <w:left w:val="single" w:sz="2" w:space="0" w:color="000000"/>
              <w:bottom w:val="single" w:sz="2" w:space="0" w:color="000000"/>
              <w:right w:val="nil"/>
            </w:tcBorders>
            <w:hideMark/>
          </w:tcPr>
          <w:p w14:paraId="6FE2F7F7" w14:textId="77777777" w:rsidR="00A55F5B" w:rsidRPr="0098199E" w:rsidRDefault="00A55F5B" w:rsidP="00A55F5B">
            <w:pPr>
              <w:pStyle w:val="a3"/>
              <w:spacing w:line="276" w:lineRule="auto"/>
              <w:jc w:val="center"/>
              <w:rPr>
                <w:sz w:val="28"/>
                <w:szCs w:val="28"/>
              </w:rPr>
            </w:pPr>
            <w:r w:rsidRPr="0098199E">
              <w:rPr>
                <w:sz w:val="28"/>
                <w:szCs w:val="28"/>
              </w:rPr>
              <w:t>2</w:t>
            </w:r>
          </w:p>
        </w:tc>
        <w:tc>
          <w:tcPr>
            <w:tcW w:w="4533" w:type="dxa"/>
            <w:tcBorders>
              <w:top w:val="nil"/>
              <w:left w:val="single" w:sz="2" w:space="0" w:color="000000"/>
              <w:bottom w:val="single" w:sz="2" w:space="0" w:color="000000"/>
              <w:right w:val="nil"/>
            </w:tcBorders>
            <w:hideMark/>
          </w:tcPr>
          <w:p w14:paraId="714FA29B" w14:textId="77777777" w:rsidR="00A55F5B" w:rsidRDefault="00A55F5B" w:rsidP="00A55F5B">
            <w:pPr>
              <w:pStyle w:val="a3"/>
              <w:spacing w:line="276" w:lineRule="auto"/>
              <w:rPr>
                <w:sz w:val="28"/>
                <w:szCs w:val="28"/>
              </w:rPr>
            </w:pPr>
            <w:r>
              <w:rPr>
                <w:sz w:val="28"/>
                <w:szCs w:val="28"/>
              </w:rPr>
              <w:t xml:space="preserve">2 год обучения. </w:t>
            </w:r>
          </w:p>
          <w:p w14:paraId="171E1976" w14:textId="77777777" w:rsidR="00A55F5B" w:rsidRDefault="0098199E" w:rsidP="00A55F5B">
            <w:pPr>
              <w:pStyle w:val="a3"/>
              <w:spacing w:line="276" w:lineRule="auto"/>
              <w:rPr>
                <w:sz w:val="28"/>
                <w:szCs w:val="28"/>
              </w:rPr>
            </w:pPr>
            <w:r>
              <w:rPr>
                <w:sz w:val="28"/>
                <w:szCs w:val="28"/>
              </w:rPr>
              <w:t>"Спортивное совершенствование"</w:t>
            </w:r>
          </w:p>
        </w:tc>
        <w:tc>
          <w:tcPr>
            <w:tcW w:w="1700" w:type="dxa"/>
            <w:tcBorders>
              <w:top w:val="nil"/>
              <w:left w:val="single" w:sz="2" w:space="0" w:color="000000"/>
              <w:bottom w:val="single" w:sz="2" w:space="0" w:color="000000"/>
              <w:right w:val="nil"/>
            </w:tcBorders>
            <w:hideMark/>
          </w:tcPr>
          <w:p w14:paraId="78C36ECC" w14:textId="77777777" w:rsidR="00A55F5B" w:rsidRDefault="00A55F5B" w:rsidP="00A55F5B">
            <w:pPr>
              <w:pStyle w:val="a3"/>
              <w:spacing w:line="276" w:lineRule="auto"/>
              <w:jc w:val="center"/>
              <w:rPr>
                <w:sz w:val="28"/>
                <w:szCs w:val="28"/>
              </w:rPr>
            </w:pPr>
            <w:r>
              <w:rPr>
                <w:sz w:val="28"/>
                <w:szCs w:val="28"/>
              </w:rPr>
              <w:t>34</w:t>
            </w:r>
          </w:p>
        </w:tc>
        <w:tc>
          <w:tcPr>
            <w:tcW w:w="1511" w:type="dxa"/>
            <w:tcBorders>
              <w:top w:val="nil"/>
              <w:left w:val="single" w:sz="2" w:space="0" w:color="000000"/>
              <w:bottom w:val="single" w:sz="2" w:space="0" w:color="000000"/>
              <w:right w:val="nil"/>
            </w:tcBorders>
            <w:hideMark/>
          </w:tcPr>
          <w:p w14:paraId="7C7E8B61" w14:textId="77777777" w:rsidR="00A55F5B" w:rsidRDefault="00266F3A" w:rsidP="00A55F5B">
            <w:pPr>
              <w:pStyle w:val="a3"/>
              <w:spacing w:line="276" w:lineRule="auto"/>
              <w:jc w:val="center"/>
              <w:rPr>
                <w:sz w:val="28"/>
                <w:szCs w:val="28"/>
              </w:rPr>
            </w:pPr>
            <w:r>
              <w:rPr>
                <w:sz w:val="28"/>
                <w:szCs w:val="28"/>
              </w:rPr>
              <w:t>18</w:t>
            </w:r>
          </w:p>
        </w:tc>
        <w:tc>
          <w:tcPr>
            <w:tcW w:w="1747" w:type="dxa"/>
            <w:tcBorders>
              <w:top w:val="nil"/>
              <w:left w:val="single" w:sz="2" w:space="0" w:color="000000"/>
              <w:bottom w:val="single" w:sz="2" w:space="0" w:color="000000"/>
              <w:right w:val="single" w:sz="2" w:space="0" w:color="000000"/>
            </w:tcBorders>
            <w:hideMark/>
          </w:tcPr>
          <w:p w14:paraId="1DB6116F" w14:textId="77777777" w:rsidR="00A55F5B" w:rsidRDefault="00266F3A" w:rsidP="00A55F5B">
            <w:pPr>
              <w:pStyle w:val="a3"/>
              <w:spacing w:line="276" w:lineRule="auto"/>
              <w:jc w:val="center"/>
              <w:rPr>
                <w:sz w:val="28"/>
                <w:szCs w:val="28"/>
              </w:rPr>
            </w:pPr>
            <w:r>
              <w:rPr>
                <w:sz w:val="28"/>
                <w:szCs w:val="28"/>
              </w:rPr>
              <w:t>16</w:t>
            </w:r>
          </w:p>
        </w:tc>
      </w:tr>
      <w:tr w:rsidR="00A55F5B" w14:paraId="7FA93B56" w14:textId="77777777" w:rsidTr="00A55F5B">
        <w:tc>
          <w:tcPr>
            <w:tcW w:w="709" w:type="dxa"/>
            <w:tcBorders>
              <w:top w:val="nil"/>
              <w:left w:val="single" w:sz="2" w:space="0" w:color="000000"/>
              <w:bottom w:val="single" w:sz="2" w:space="0" w:color="000000"/>
              <w:right w:val="nil"/>
            </w:tcBorders>
            <w:hideMark/>
          </w:tcPr>
          <w:p w14:paraId="40501D59" w14:textId="77777777" w:rsidR="00A55F5B" w:rsidRDefault="00A55F5B" w:rsidP="00A55F5B">
            <w:pPr>
              <w:pStyle w:val="a3"/>
              <w:spacing w:line="276" w:lineRule="auto"/>
              <w:jc w:val="center"/>
              <w:rPr>
                <w:sz w:val="28"/>
                <w:szCs w:val="28"/>
                <w:lang w:val="en-US"/>
              </w:rPr>
            </w:pPr>
            <w:r>
              <w:rPr>
                <w:sz w:val="28"/>
                <w:szCs w:val="28"/>
                <w:lang w:val="en-US"/>
              </w:rPr>
              <w:t>2.1</w:t>
            </w:r>
          </w:p>
        </w:tc>
        <w:tc>
          <w:tcPr>
            <w:tcW w:w="4533" w:type="dxa"/>
            <w:tcBorders>
              <w:top w:val="nil"/>
              <w:left w:val="single" w:sz="2" w:space="0" w:color="000000"/>
              <w:bottom w:val="single" w:sz="2" w:space="0" w:color="000000"/>
              <w:right w:val="nil"/>
            </w:tcBorders>
            <w:hideMark/>
          </w:tcPr>
          <w:p w14:paraId="5C82B02E" w14:textId="77777777" w:rsidR="00A55F5B" w:rsidRDefault="00A55F5B" w:rsidP="00A55F5B">
            <w:pPr>
              <w:pStyle w:val="a3"/>
              <w:spacing w:line="276" w:lineRule="auto"/>
              <w:rPr>
                <w:sz w:val="28"/>
                <w:szCs w:val="28"/>
              </w:rPr>
            </w:pPr>
            <w:r>
              <w:rPr>
                <w:sz w:val="28"/>
                <w:szCs w:val="28"/>
              </w:rPr>
              <w:t>Краеведение</w:t>
            </w:r>
          </w:p>
        </w:tc>
        <w:tc>
          <w:tcPr>
            <w:tcW w:w="1700" w:type="dxa"/>
            <w:tcBorders>
              <w:top w:val="nil"/>
              <w:left w:val="single" w:sz="2" w:space="0" w:color="000000"/>
              <w:bottom w:val="single" w:sz="2" w:space="0" w:color="000000"/>
              <w:right w:val="nil"/>
            </w:tcBorders>
            <w:hideMark/>
          </w:tcPr>
          <w:p w14:paraId="1CADAE2E" w14:textId="77777777" w:rsidR="00A55F5B" w:rsidRDefault="00A55F5B" w:rsidP="00A55F5B">
            <w:pPr>
              <w:pStyle w:val="a3"/>
              <w:spacing w:line="276" w:lineRule="auto"/>
              <w:jc w:val="center"/>
              <w:rPr>
                <w:sz w:val="28"/>
                <w:szCs w:val="28"/>
              </w:rPr>
            </w:pPr>
            <w:r>
              <w:rPr>
                <w:sz w:val="28"/>
                <w:szCs w:val="28"/>
              </w:rPr>
              <w:t>6</w:t>
            </w:r>
          </w:p>
        </w:tc>
        <w:tc>
          <w:tcPr>
            <w:tcW w:w="1511" w:type="dxa"/>
            <w:tcBorders>
              <w:top w:val="nil"/>
              <w:left w:val="single" w:sz="2" w:space="0" w:color="000000"/>
              <w:bottom w:val="single" w:sz="2" w:space="0" w:color="000000"/>
              <w:right w:val="nil"/>
            </w:tcBorders>
            <w:hideMark/>
          </w:tcPr>
          <w:p w14:paraId="4DFFC98A" w14:textId="77777777" w:rsidR="00A55F5B" w:rsidRDefault="00A55F5B" w:rsidP="00A55F5B">
            <w:pPr>
              <w:pStyle w:val="a3"/>
              <w:spacing w:line="276" w:lineRule="auto"/>
              <w:jc w:val="center"/>
              <w:rPr>
                <w:sz w:val="28"/>
                <w:szCs w:val="28"/>
              </w:rPr>
            </w:pPr>
            <w:r>
              <w:rPr>
                <w:sz w:val="28"/>
                <w:szCs w:val="28"/>
              </w:rPr>
              <w:t>6</w:t>
            </w:r>
          </w:p>
        </w:tc>
        <w:tc>
          <w:tcPr>
            <w:tcW w:w="1747" w:type="dxa"/>
            <w:tcBorders>
              <w:top w:val="nil"/>
              <w:left w:val="single" w:sz="2" w:space="0" w:color="000000"/>
              <w:bottom w:val="single" w:sz="2" w:space="0" w:color="000000"/>
              <w:right w:val="single" w:sz="2" w:space="0" w:color="000000"/>
            </w:tcBorders>
            <w:hideMark/>
          </w:tcPr>
          <w:p w14:paraId="68E3A120" w14:textId="77777777" w:rsidR="00A55F5B" w:rsidRDefault="00A55F5B" w:rsidP="00A55F5B">
            <w:pPr>
              <w:pStyle w:val="a3"/>
              <w:spacing w:line="276" w:lineRule="auto"/>
              <w:jc w:val="center"/>
              <w:rPr>
                <w:sz w:val="28"/>
                <w:szCs w:val="28"/>
              </w:rPr>
            </w:pPr>
            <w:r>
              <w:rPr>
                <w:sz w:val="28"/>
                <w:szCs w:val="28"/>
              </w:rPr>
              <w:t>-</w:t>
            </w:r>
          </w:p>
        </w:tc>
      </w:tr>
      <w:tr w:rsidR="00A55F5B" w14:paraId="53E2CBAA" w14:textId="77777777" w:rsidTr="00A55F5B">
        <w:tc>
          <w:tcPr>
            <w:tcW w:w="709" w:type="dxa"/>
            <w:tcBorders>
              <w:top w:val="nil"/>
              <w:left w:val="single" w:sz="2" w:space="0" w:color="000000"/>
              <w:bottom w:val="single" w:sz="2" w:space="0" w:color="000000"/>
              <w:right w:val="nil"/>
            </w:tcBorders>
            <w:hideMark/>
          </w:tcPr>
          <w:p w14:paraId="1A5655F8" w14:textId="77777777" w:rsidR="00A55F5B" w:rsidRDefault="00A55F5B" w:rsidP="00A55F5B">
            <w:pPr>
              <w:pStyle w:val="a3"/>
              <w:spacing w:line="276" w:lineRule="auto"/>
              <w:jc w:val="center"/>
              <w:rPr>
                <w:sz w:val="28"/>
                <w:szCs w:val="28"/>
              </w:rPr>
            </w:pPr>
            <w:r>
              <w:rPr>
                <w:sz w:val="28"/>
                <w:szCs w:val="28"/>
              </w:rPr>
              <w:t>2.2</w:t>
            </w:r>
          </w:p>
        </w:tc>
        <w:tc>
          <w:tcPr>
            <w:tcW w:w="4533" w:type="dxa"/>
            <w:tcBorders>
              <w:top w:val="nil"/>
              <w:left w:val="single" w:sz="2" w:space="0" w:color="000000"/>
              <w:bottom w:val="single" w:sz="2" w:space="0" w:color="000000"/>
              <w:right w:val="nil"/>
            </w:tcBorders>
            <w:hideMark/>
          </w:tcPr>
          <w:p w14:paraId="7D2CCB27" w14:textId="77777777" w:rsidR="00A55F5B" w:rsidRDefault="00A55F5B" w:rsidP="00A55F5B">
            <w:pPr>
              <w:pStyle w:val="a3"/>
              <w:spacing w:line="276" w:lineRule="auto"/>
              <w:rPr>
                <w:sz w:val="28"/>
                <w:szCs w:val="28"/>
              </w:rPr>
            </w:pPr>
            <w:r>
              <w:rPr>
                <w:sz w:val="28"/>
                <w:szCs w:val="28"/>
              </w:rPr>
              <w:t>Топография</w:t>
            </w:r>
          </w:p>
        </w:tc>
        <w:tc>
          <w:tcPr>
            <w:tcW w:w="1700" w:type="dxa"/>
            <w:tcBorders>
              <w:top w:val="nil"/>
              <w:left w:val="single" w:sz="2" w:space="0" w:color="000000"/>
              <w:bottom w:val="single" w:sz="2" w:space="0" w:color="000000"/>
              <w:right w:val="nil"/>
            </w:tcBorders>
            <w:hideMark/>
          </w:tcPr>
          <w:p w14:paraId="3A7AA2FC" w14:textId="77777777" w:rsidR="00A55F5B" w:rsidRDefault="00A55F5B" w:rsidP="00A55F5B">
            <w:pPr>
              <w:pStyle w:val="a3"/>
              <w:spacing w:line="276" w:lineRule="auto"/>
              <w:jc w:val="center"/>
              <w:rPr>
                <w:sz w:val="28"/>
                <w:szCs w:val="28"/>
              </w:rPr>
            </w:pPr>
            <w:r>
              <w:rPr>
                <w:sz w:val="28"/>
                <w:szCs w:val="28"/>
              </w:rPr>
              <w:t>6</w:t>
            </w:r>
          </w:p>
        </w:tc>
        <w:tc>
          <w:tcPr>
            <w:tcW w:w="1511" w:type="dxa"/>
            <w:tcBorders>
              <w:top w:val="nil"/>
              <w:left w:val="single" w:sz="2" w:space="0" w:color="000000"/>
              <w:bottom w:val="single" w:sz="2" w:space="0" w:color="000000"/>
              <w:right w:val="nil"/>
            </w:tcBorders>
            <w:hideMark/>
          </w:tcPr>
          <w:p w14:paraId="0DCB754B" w14:textId="77777777" w:rsidR="00A55F5B" w:rsidRDefault="00A55F5B" w:rsidP="00A55F5B">
            <w:pPr>
              <w:pStyle w:val="a3"/>
              <w:spacing w:line="276" w:lineRule="auto"/>
              <w:jc w:val="center"/>
              <w:rPr>
                <w:sz w:val="28"/>
                <w:szCs w:val="28"/>
              </w:rPr>
            </w:pPr>
            <w:r>
              <w:rPr>
                <w:sz w:val="28"/>
                <w:szCs w:val="28"/>
              </w:rPr>
              <w:t>6</w:t>
            </w:r>
          </w:p>
        </w:tc>
        <w:tc>
          <w:tcPr>
            <w:tcW w:w="1747" w:type="dxa"/>
            <w:tcBorders>
              <w:top w:val="nil"/>
              <w:left w:val="single" w:sz="2" w:space="0" w:color="000000"/>
              <w:bottom w:val="single" w:sz="2" w:space="0" w:color="000000"/>
              <w:right w:val="single" w:sz="2" w:space="0" w:color="000000"/>
            </w:tcBorders>
            <w:hideMark/>
          </w:tcPr>
          <w:p w14:paraId="515F6642" w14:textId="77777777" w:rsidR="00A55F5B" w:rsidRDefault="00A55F5B" w:rsidP="00A55F5B">
            <w:pPr>
              <w:pStyle w:val="a3"/>
              <w:spacing w:line="276" w:lineRule="auto"/>
              <w:jc w:val="center"/>
              <w:rPr>
                <w:sz w:val="28"/>
                <w:szCs w:val="28"/>
              </w:rPr>
            </w:pPr>
            <w:r>
              <w:rPr>
                <w:sz w:val="28"/>
                <w:szCs w:val="28"/>
              </w:rPr>
              <w:t>-</w:t>
            </w:r>
          </w:p>
        </w:tc>
      </w:tr>
      <w:tr w:rsidR="00A55F5B" w14:paraId="788DF2FF" w14:textId="77777777" w:rsidTr="00A55F5B">
        <w:tc>
          <w:tcPr>
            <w:tcW w:w="709" w:type="dxa"/>
            <w:tcBorders>
              <w:top w:val="nil"/>
              <w:left w:val="single" w:sz="2" w:space="0" w:color="000000"/>
              <w:bottom w:val="single" w:sz="2" w:space="0" w:color="000000"/>
              <w:right w:val="nil"/>
            </w:tcBorders>
            <w:hideMark/>
          </w:tcPr>
          <w:p w14:paraId="3EAC22DB" w14:textId="77777777" w:rsidR="00A55F5B" w:rsidRDefault="00A55F5B" w:rsidP="00A55F5B">
            <w:pPr>
              <w:pStyle w:val="a3"/>
              <w:spacing w:line="276" w:lineRule="auto"/>
              <w:jc w:val="center"/>
              <w:rPr>
                <w:sz w:val="28"/>
                <w:szCs w:val="28"/>
                <w:lang w:val="en-US"/>
              </w:rPr>
            </w:pPr>
            <w:r>
              <w:rPr>
                <w:sz w:val="28"/>
                <w:szCs w:val="28"/>
                <w:lang w:val="en-US"/>
              </w:rPr>
              <w:t>2.2</w:t>
            </w:r>
          </w:p>
        </w:tc>
        <w:tc>
          <w:tcPr>
            <w:tcW w:w="4533" w:type="dxa"/>
            <w:tcBorders>
              <w:top w:val="nil"/>
              <w:left w:val="single" w:sz="2" w:space="0" w:color="000000"/>
              <w:bottom w:val="single" w:sz="2" w:space="0" w:color="000000"/>
              <w:right w:val="nil"/>
            </w:tcBorders>
            <w:hideMark/>
          </w:tcPr>
          <w:p w14:paraId="6CC20D30" w14:textId="77777777" w:rsidR="00A55F5B" w:rsidRDefault="00A55F5B" w:rsidP="00A55F5B">
            <w:pPr>
              <w:pStyle w:val="a3"/>
              <w:spacing w:line="276" w:lineRule="auto"/>
              <w:rPr>
                <w:sz w:val="28"/>
                <w:szCs w:val="28"/>
              </w:rPr>
            </w:pPr>
            <w:r>
              <w:rPr>
                <w:sz w:val="28"/>
                <w:szCs w:val="28"/>
              </w:rPr>
              <w:t>Спортивное туристское многоборье</w:t>
            </w:r>
          </w:p>
        </w:tc>
        <w:tc>
          <w:tcPr>
            <w:tcW w:w="1700" w:type="dxa"/>
            <w:tcBorders>
              <w:top w:val="nil"/>
              <w:left w:val="single" w:sz="2" w:space="0" w:color="000000"/>
              <w:bottom w:val="single" w:sz="2" w:space="0" w:color="000000"/>
              <w:right w:val="nil"/>
            </w:tcBorders>
            <w:hideMark/>
          </w:tcPr>
          <w:p w14:paraId="6B80DE46" w14:textId="77777777" w:rsidR="00A55F5B" w:rsidRDefault="00A55F5B" w:rsidP="00A55F5B">
            <w:pPr>
              <w:pStyle w:val="a3"/>
              <w:spacing w:line="276" w:lineRule="auto"/>
              <w:jc w:val="center"/>
              <w:rPr>
                <w:sz w:val="28"/>
                <w:szCs w:val="28"/>
              </w:rPr>
            </w:pPr>
            <w:r>
              <w:rPr>
                <w:sz w:val="28"/>
                <w:szCs w:val="28"/>
              </w:rPr>
              <w:t>8</w:t>
            </w:r>
          </w:p>
        </w:tc>
        <w:tc>
          <w:tcPr>
            <w:tcW w:w="1511" w:type="dxa"/>
            <w:tcBorders>
              <w:top w:val="nil"/>
              <w:left w:val="single" w:sz="2" w:space="0" w:color="000000"/>
              <w:bottom w:val="single" w:sz="2" w:space="0" w:color="000000"/>
              <w:right w:val="nil"/>
            </w:tcBorders>
            <w:hideMark/>
          </w:tcPr>
          <w:p w14:paraId="49DC1CBD" w14:textId="77777777" w:rsidR="00A55F5B" w:rsidRDefault="00A55F5B" w:rsidP="00A55F5B">
            <w:pPr>
              <w:pStyle w:val="a3"/>
              <w:spacing w:line="276" w:lineRule="auto"/>
              <w:jc w:val="center"/>
              <w:rPr>
                <w:sz w:val="28"/>
                <w:szCs w:val="28"/>
              </w:rPr>
            </w:pPr>
            <w:r>
              <w:rPr>
                <w:sz w:val="28"/>
                <w:szCs w:val="28"/>
              </w:rPr>
              <w:t>-</w:t>
            </w:r>
          </w:p>
        </w:tc>
        <w:tc>
          <w:tcPr>
            <w:tcW w:w="1747" w:type="dxa"/>
            <w:tcBorders>
              <w:top w:val="nil"/>
              <w:left w:val="single" w:sz="2" w:space="0" w:color="000000"/>
              <w:bottom w:val="single" w:sz="2" w:space="0" w:color="000000"/>
              <w:right w:val="single" w:sz="2" w:space="0" w:color="000000"/>
            </w:tcBorders>
            <w:hideMark/>
          </w:tcPr>
          <w:p w14:paraId="1C475B80" w14:textId="77777777" w:rsidR="00A55F5B" w:rsidRDefault="00A55F5B" w:rsidP="00A55F5B">
            <w:pPr>
              <w:pStyle w:val="a3"/>
              <w:spacing w:line="276" w:lineRule="auto"/>
              <w:jc w:val="center"/>
              <w:rPr>
                <w:sz w:val="28"/>
                <w:szCs w:val="28"/>
              </w:rPr>
            </w:pPr>
            <w:r>
              <w:rPr>
                <w:sz w:val="28"/>
                <w:szCs w:val="28"/>
              </w:rPr>
              <w:t>8</w:t>
            </w:r>
          </w:p>
        </w:tc>
      </w:tr>
      <w:tr w:rsidR="00A55F5B" w14:paraId="347A1C67" w14:textId="77777777" w:rsidTr="00A55F5B">
        <w:tc>
          <w:tcPr>
            <w:tcW w:w="709" w:type="dxa"/>
            <w:tcBorders>
              <w:top w:val="nil"/>
              <w:left w:val="single" w:sz="2" w:space="0" w:color="000000"/>
              <w:bottom w:val="single" w:sz="2" w:space="0" w:color="000000"/>
              <w:right w:val="nil"/>
            </w:tcBorders>
            <w:hideMark/>
          </w:tcPr>
          <w:p w14:paraId="78B014FF" w14:textId="77777777" w:rsidR="00A55F5B" w:rsidRDefault="00A55F5B" w:rsidP="00A55F5B">
            <w:pPr>
              <w:pStyle w:val="a3"/>
              <w:spacing w:line="276" w:lineRule="auto"/>
              <w:jc w:val="center"/>
              <w:rPr>
                <w:sz w:val="28"/>
                <w:szCs w:val="28"/>
                <w:lang w:val="en-US"/>
              </w:rPr>
            </w:pPr>
            <w:r>
              <w:rPr>
                <w:sz w:val="28"/>
                <w:szCs w:val="28"/>
                <w:lang w:val="en-US"/>
              </w:rPr>
              <w:t>2.3</w:t>
            </w:r>
          </w:p>
        </w:tc>
        <w:tc>
          <w:tcPr>
            <w:tcW w:w="4533" w:type="dxa"/>
            <w:tcBorders>
              <w:top w:val="nil"/>
              <w:left w:val="single" w:sz="2" w:space="0" w:color="000000"/>
              <w:bottom w:val="single" w:sz="2" w:space="0" w:color="000000"/>
              <w:right w:val="nil"/>
            </w:tcBorders>
            <w:hideMark/>
          </w:tcPr>
          <w:p w14:paraId="16227E4A" w14:textId="77777777" w:rsidR="00A55F5B" w:rsidRDefault="00A55F5B" w:rsidP="00A55F5B">
            <w:pPr>
              <w:pStyle w:val="a3"/>
              <w:spacing w:line="276" w:lineRule="auto"/>
              <w:rPr>
                <w:sz w:val="28"/>
                <w:szCs w:val="28"/>
              </w:rPr>
            </w:pPr>
            <w:r>
              <w:rPr>
                <w:sz w:val="28"/>
                <w:szCs w:val="28"/>
              </w:rPr>
              <w:t>Спортивное ориентирование</w:t>
            </w:r>
          </w:p>
        </w:tc>
        <w:tc>
          <w:tcPr>
            <w:tcW w:w="1700" w:type="dxa"/>
            <w:tcBorders>
              <w:top w:val="nil"/>
              <w:left w:val="single" w:sz="2" w:space="0" w:color="000000"/>
              <w:bottom w:val="single" w:sz="2" w:space="0" w:color="000000"/>
              <w:right w:val="nil"/>
            </w:tcBorders>
            <w:hideMark/>
          </w:tcPr>
          <w:p w14:paraId="445395E7" w14:textId="77777777" w:rsidR="00A55F5B" w:rsidRDefault="00A55F5B" w:rsidP="00A55F5B">
            <w:pPr>
              <w:pStyle w:val="a3"/>
              <w:spacing w:line="276" w:lineRule="auto"/>
              <w:jc w:val="center"/>
              <w:rPr>
                <w:sz w:val="28"/>
                <w:szCs w:val="28"/>
              </w:rPr>
            </w:pPr>
            <w:r>
              <w:rPr>
                <w:sz w:val="28"/>
                <w:szCs w:val="28"/>
              </w:rPr>
              <w:t>8</w:t>
            </w:r>
          </w:p>
        </w:tc>
        <w:tc>
          <w:tcPr>
            <w:tcW w:w="1511" w:type="dxa"/>
            <w:tcBorders>
              <w:top w:val="nil"/>
              <w:left w:val="single" w:sz="2" w:space="0" w:color="000000"/>
              <w:bottom w:val="single" w:sz="2" w:space="0" w:color="000000"/>
              <w:right w:val="nil"/>
            </w:tcBorders>
            <w:hideMark/>
          </w:tcPr>
          <w:p w14:paraId="55AAA186" w14:textId="77777777" w:rsidR="00A55F5B" w:rsidRDefault="00266F3A" w:rsidP="00A55F5B">
            <w:pPr>
              <w:pStyle w:val="a3"/>
              <w:spacing w:line="276" w:lineRule="auto"/>
              <w:jc w:val="center"/>
              <w:rPr>
                <w:sz w:val="28"/>
                <w:szCs w:val="28"/>
              </w:rPr>
            </w:pPr>
            <w:r>
              <w:rPr>
                <w:sz w:val="28"/>
                <w:szCs w:val="28"/>
              </w:rPr>
              <w:t>-</w:t>
            </w:r>
          </w:p>
        </w:tc>
        <w:tc>
          <w:tcPr>
            <w:tcW w:w="1747" w:type="dxa"/>
            <w:tcBorders>
              <w:top w:val="nil"/>
              <w:left w:val="single" w:sz="2" w:space="0" w:color="000000"/>
              <w:bottom w:val="single" w:sz="2" w:space="0" w:color="000000"/>
              <w:right w:val="single" w:sz="2" w:space="0" w:color="000000"/>
            </w:tcBorders>
            <w:hideMark/>
          </w:tcPr>
          <w:p w14:paraId="0E036D05" w14:textId="77777777" w:rsidR="00A55F5B" w:rsidRDefault="00266F3A" w:rsidP="00A55F5B">
            <w:pPr>
              <w:pStyle w:val="a3"/>
              <w:spacing w:line="276" w:lineRule="auto"/>
              <w:jc w:val="center"/>
              <w:rPr>
                <w:sz w:val="28"/>
                <w:szCs w:val="28"/>
              </w:rPr>
            </w:pPr>
            <w:r>
              <w:rPr>
                <w:sz w:val="28"/>
                <w:szCs w:val="28"/>
              </w:rPr>
              <w:t>8</w:t>
            </w:r>
          </w:p>
        </w:tc>
      </w:tr>
      <w:tr w:rsidR="00A55F5B" w14:paraId="7B1F8CC6" w14:textId="77777777" w:rsidTr="00A55F5B">
        <w:tc>
          <w:tcPr>
            <w:tcW w:w="709" w:type="dxa"/>
            <w:tcBorders>
              <w:top w:val="nil"/>
              <w:left w:val="single" w:sz="2" w:space="0" w:color="000000"/>
              <w:bottom w:val="single" w:sz="2" w:space="0" w:color="000000"/>
              <w:right w:val="nil"/>
            </w:tcBorders>
            <w:hideMark/>
          </w:tcPr>
          <w:p w14:paraId="4BA06F1D" w14:textId="77777777" w:rsidR="00A55F5B" w:rsidRDefault="00A55F5B" w:rsidP="00A55F5B">
            <w:pPr>
              <w:pStyle w:val="a3"/>
              <w:spacing w:line="276" w:lineRule="auto"/>
              <w:jc w:val="center"/>
              <w:rPr>
                <w:sz w:val="28"/>
                <w:szCs w:val="28"/>
                <w:lang w:val="en-US"/>
              </w:rPr>
            </w:pPr>
            <w:r>
              <w:rPr>
                <w:sz w:val="28"/>
                <w:szCs w:val="28"/>
                <w:lang w:val="en-US"/>
              </w:rPr>
              <w:t>2.4</w:t>
            </w:r>
          </w:p>
        </w:tc>
        <w:tc>
          <w:tcPr>
            <w:tcW w:w="4533" w:type="dxa"/>
            <w:tcBorders>
              <w:top w:val="nil"/>
              <w:left w:val="single" w:sz="2" w:space="0" w:color="000000"/>
              <w:bottom w:val="single" w:sz="2" w:space="0" w:color="000000"/>
              <w:right w:val="nil"/>
            </w:tcBorders>
            <w:hideMark/>
          </w:tcPr>
          <w:p w14:paraId="64D38140" w14:textId="77777777" w:rsidR="00A55F5B" w:rsidRDefault="00A55F5B" w:rsidP="00A55F5B">
            <w:pPr>
              <w:pStyle w:val="a3"/>
              <w:spacing w:line="276" w:lineRule="auto"/>
              <w:rPr>
                <w:sz w:val="28"/>
                <w:szCs w:val="28"/>
              </w:rPr>
            </w:pPr>
            <w:r>
              <w:rPr>
                <w:sz w:val="28"/>
                <w:szCs w:val="28"/>
              </w:rPr>
              <w:t>Основы первой помощи.</w:t>
            </w:r>
          </w:p>
        </w:tc>
        <w:tc>
          <w:tcPr>
            <w:tcW w:w="1700" w:type="dxa"/>
            <w:tcBorders>
              <w:top w:val="nil"/>
              <w:left w:val="single" w:sz="2" w:space="0" w:color="000000"/>
              <w:bottom w:val="single" w:sz="2" w:space="0" w:color="000000"/>
              <w:right w:val="nil"/>
            </w:tcBorders>
            <w:hideMark/>
          </w:tcPr>
          <w:p w14:paraId="21126CA9" w14:textId="77777777" w:rsidR="00A55F5B" w:rsidRDefault="00A55F5B" w:rsidP="00A55F5B">
            <w:pPr>
              <w:pStyle w:val="a3"/>
              <w:spacing w:line="276" w:lineRule="auto"/>
              <w:jc w:val="center"/>
              <w:rPr>
                <w:sz w:val="28"/>
                <w:szCs w:val="28"/>
              </w:rPr>
            </w:pPr>
            <w:r>
              <w:rPr>
                <w:sz w:val="28"/>
                <w:szCs w:val="28"/>
              </w:rPr>
              <w:t>6</w:t>
            </w:r>
          </w:p>
        </w:tc>
        <w:tc>
          <w:tcPr>
            <w:tcW w:w="1511" w:type="dxa"/>
            <w:tcBorders>
              <w:top w:val="nil"/>
              <w:left w:val="single" w:sz="2" w:space="0" w:color="000000"/>
              <w:bottom w:val="single" w:sz="2" w:space="0" w:color="000000"/>
              <w:right w:val="nil"/>
            </w:tcBorders>
            <w:hideMark/>
          </w:tcPr>
          <w:p w14:paraId="5ADF6543" w14:textId="77777777" w:rsidR="00A55F5B" w:rsidRDefault="00A55F5B" w:rsidP="00A55F5B">
            <w:pPr>
              <w:pStyle w:val="a3"/>
              <w:spacing w:line="276" w:lineRule="auto"/>
              <w:jc w:val="center"/>
              <w:rPr>
                <w:sz w:val="28"/>
                <w:szCs w:val="28"/>
              </w:rPr>
            </w:pPr>
            <w:r>
              <w:rPr>
                <w:sz w:val="28"/>
                <w:szCs w:val="28"/>
              </w:rPr>
              <w:t>6</w:t>
            </w:r>
          </w:p>
        </w:tc>
        <w:tc>
          <w:tcPr>
            <w:tcW w:w="1747" w:type="dxa"/>
            <w:tcBorders>
              <w:top w:val="nil"/>
              <w:left w:val="single" w:sz="2" w:space="0" w:color="000000"/>
              <w:bottom w:val="single" w:sz="2" w:space="0" w:color="000000"/>
              <w:right w:val="single" w:sz="2" w:space="0" w:color="000000"/>
            </w:tcBorders>
            <w:hideMark/>
          </w:tcPr>
          <w:p w14:paraId="473C9B53" w14:textId="77777777" w:rsidR="00A55F5B" w:rsidRDefault="00A55F5B" w:rsidP="00A55F5B">
            <w:pPr>
              <w:pStyle w:val="a3"/>
              <w:spacing w:line="276" w:lineRule="auto"/>
              <w:jc w:val="center"/>
              <w:rPr>
                <w:sz w:val="28"/>
                <w:szCs w:val="28"/>
              </w:rPr>
            </w:pPr>
            <w:r>
              <w:rPr>
                <w:sz w:val="28"/>
                <w:szCs w:val="28"/>
              </w:rPr>
              <w:t>-</w:t>
            </w:r>
          </w:p>
        </w:tc>
      </w:tr>
      <w:tr w:rsidR="00A55F5B" w14:paraId="6A97D73E" w14:textId="77777777" w:rsidTr="00A55F5B">
        <w:tc>
          <w:tcPr>
            <w:tcW w:w="709" w:type="dxa"/>
            <w:tcBorders>
              <w:top w:val="nil"/>
              <w:left w:val="single" w:sz="2" w:space="0" w:color="000000"/>
              <w:bottom w:val="single" w:sz="2" w:space="0" w:color="000000"/>
              <w:right w:val="nil"/>
            </w:tcBorders>
            <w:hideMark/>
          </w:tcPr>
          <w:p w14:paraId="04688F08" w14:textId="77777777" w:rsidR="00A55F5B" w:rsidRDefault="00A55F5B" w:rsidP="00A55F5B">
            <w:pPr>
              <w:pStyle w:val="a3"/>
              <w:spacing w:line="276" w:lineRule="auto"/>
              <w:jc w:val="center"/>
              <w:rPr>
                <w:sz w:val="28"/>
                <w:szCs w:val="28"/>
                <w:lang w:val="en-US"/>
              </w:rPr>
            </w:pPr>
            <w:r>
              <w:rPr>
                <w:sz w:val="28"/>
                <w:szCs w:val="28"/>
                <w:lang w:val="en-US"/>
              </w:rPr>
              <w:t>2.5</w:t>
            </w:r>
          </w:p>
        </w:tc>
        <w:tc>
          <w:tcPr>
            <w:tcW w:w="4533" w:type="dxa"/>
            <w:tcBorders>
              <w:top w:val="nil"/>
              <w:left w:val="single" w:sz="2" w:space="0" w:color="000000"/>
              <w:bottom w:val="single" w:sz="2" w:space="0" w:color="000000"/>
              <w:right w:val="nil"/>
            </w:tcBorders>
            <w:hideMark/>
          </w:tcPr>
          <w:p w14:paraId="3A43C633" w14:textId="77777777" w:rsidR="00A55F5B" w:rsidRDefault="0098199E" w:rsidP="00A55F5B">
            <w:pPr>
              <w:pStyle w:val="a3"/>
              <w:spacing w:line="276" w:lineRule="auto"/>
              <w:rPr>
                <w:sz w:val="28"/>
                <w:szCs w:val="28"/>
              </w:rPr>
            </w:pPr>
            <w:r>
              <w:rPr>
                <w:sz w:val="28"/>
                <w:szCs w:val="28"/>
              </w:rPr>
              <w:t>Учебно-тренировочные походы с двумя  и более ночёвками. Участие в мероприятиях краевого центра туризма и экскурсий</w:t>
            </w:r>
          </w:p>
        </w:tc>
        <w:tc>
          <w:tcPr>
            <w:tcW w:w="1700" w:type="dxa"/>
            <w:tcBorders>
              <w:top w:val="nil"/>
              <w:left w:val="single" w:sz="2" w:space="0" w:color="000000"/>
              <w:bottom w:val="single" w:sz="2" w:space="0" w:color="000000"/>
              <w:right w:val="nil"/>
            </w:tcBorders>
          </w:tcPr>
          <w:p w14:paraId="55177761" w14:textId="77777777" w:rsidR="00A55F5B" w:rsidRDefault="00266F3A" w:rsidP="00A55F5B">
            <w:pPr>
              <w:pStyle w:val="a3"/>
              <w:spacing w:line="276" w:lineRule="auto"/>
              <w:jc w:val="center"/>
              <w:rPr>
                <w:sz w:val="28"/>
                <w:szCs w:val="28"/>
              </w:rPr>
            </w:pPr>
            <w:proofErr w:type="gramStart"/>
            <w:r>
              <w:rPr>
                <w:sz w:val="22"/>
                <w:szCs w:val="22"/>
              </w:rPr>
              <w:t>Согласно утверждённого календарного плана</w:t>
            </w:r>
            <w:proofErr w:type="gramEnd"/>
          </w:p>
        </w:tc>
        <w:tc>
          <w:tcPr>
            <w:tcW w:w="1511" w:type="dxa"/>
            <w:tcBorders>
              <w:top w:val="nil"/>
              <w:left w:val="single" w:sz="2" w:space="0" w:color="000000"/>
              <w:bottom w:val="single" w:sz="2" w:space="0" w:color="000000"/>
              <w:right w:val="nil"/>
            </w:tcBorders>
          </w:tcPr>
          <w:p w14:paraId="004BB0D0" w14:textId="77777777" w:rsidR="00A55F5B" w:rsidRDefault="00A55F5B" w:rsidP="00A55F5B">
            <w:pPr>
              <w:pStyle w:val="a3"/>
              <w:spacing w:line="276" w:lineRule="auto"/>
              <w:jc w:val="center"/>
              <w:rPr>
                <w:sz w:val="28"/>
                <w:szCs w:val="28"/>
              </w:rPr>
            </w:pPr>
          </w:p>
        </w:tc>
        <w:tc>
          <w:tcPr>
            <w:tcW w:w="1747" w:type="dxa"/>
            <w:tcBorders>
              <w:top w:val="nil"/>
              <w:left w:val="single" w:sz="2" w:space="0" w:color="000000"/>
              <w:bottom w:val="single" w:sz="2" w:space="0" w:color="000000"/>
              <w:right w:val="single" w:sz="2" w:space="0" w:color="000000"/>
            </w:tcBorders>
          </w:tcPr>
          <w:p w14:paraId="72CAD69A" w14:textId="77777777" w:rsidR="00A55F5B" w:rsidRDefault="00A55F5B" w:rsidP="00A55F5B">
            <w:pPr>
              <w:pStyle w:val="a3"/>
              <w:spacing w:line="276" w:lineRule="auto"/>
              <w:jc w:val="center"/>
              <w:rPr>
                <w:sz w:val="28"/>
                <w:szCs w:val="28"/>
              </w:rPr>
            </w:pPr>
          </w:p>
        </w:tc>
      </w:tr>
    </w:tbl>
    <w:p w14:paraId="5E295324" w14:textId="77777777" w:rsidR="00A55F5B" w:rsidRDefault="00A55F5B" w:rsidP="00A55F5B">
      <w:pPr>
        <w:ind w:left="375"/>
        <w:rPr>
          <w:sz w:val="28"/>
          <w:szCs w:val="28"/>
        </w:rPr>
      </w:pPr>
    </w:p>
    <w:p w14:paraId="72678250" w14:textId="77777777" w:rsidR="00A55F5B" w:rsidRDefault="00A55F5B" w:rsidP="00A55F5B">
      <w:pPr>
        <w:rPr>
          <w:sz w:val="28"/>
          <w:szCs w:val="28"/>
        </w:rPr>
      </w:pPr>
    </w:p>
    <w:p w14:paraId="07FF2908" w14:textId="77777777" w:rsidR="00A55F5B" w:rsidRDefault="00A55F5B" w:rsidP="00A55F5B">
      <w:pPr>
        <w:rPr>
          <w:sz w:val="28"/>
          <w:szCs w:val="28"/>
        </w:rPr>
      </w:pPr>
    </w:p>
    <w:p w14:paraId="62D5D605" w14:textId="77777777" w:rsidR="0098199E" w:rsidRDefault="0098199E" w:rsidP="00A55F5B">
      <w:pPr>
        <w:rPr>
          <w:b/>
          <w:sz w:val="32"/>
          <w:szCs w:val="32"/>
        </w:rPr>
      </w:pPr>
    </w:p>
    <w:p w14:paraId="40806DE9" w14:textId="77777777" w:rsidR="0098199E" w:rsidRDefault="0098199E" w:rsidP="00A55F5B">
      <w:pPr>
        <w:rPr>
          <w:b/>
          <w:sz w:val="32"/>
          <w:szCs w:val="32"/>
        </w:rPr>
      </w:pPr>
    </w:p>
    <w:p w14:paraId="1A05534C" w14:textId="77777777" w:rsidR="0098199E" w:rsidRDefault="0098199E" w:rsidP="00A55F5B">
      <w:pPr>
        <w:rPr>
          <w:b/>
          <w:sz w:val="32"/>
          <w:szCs w:val="32"/>
        </w:rPr>
      </w:pPr>
    </w:p>
    <w:p w14:paraId="5959414E" w14:textId="77777777" w:rsidR="0098199E" w:rsidRDefault="0098199E" w:rsidP="00A55F5B">
      <w:pPr>
        <w:rPr>
          <w:b/>
          <w:sz w:val="32"/>
          <w:szCs w:val="32"/>
        </w:rPr>
      </w:pPr>
    </w:p>
    <w:p w14:paraId="502B3E1A" w14:textId="77777777" w:rsidR="0098199E" w:rsidRDefault="0098199E" w:rsidP="00A55F5B">
      <w:pPr>
        <w:rPr>
          <w:b/>
          <w:sz w:val="32"/>
          <w:szCs w:val="32"/>
        </w:rPr>
      </w:pPr>
    </w:p>
    <w:p w14:paraId="25FA5373" w14:textId="77777777" w:rsidR="0098199E" w:rsidRDefault="0098199E" w:rsidP="00A55F5B">
      <w:pPr>
        <w:rPr>
          <w:b/>
          <w:sz w:val="32"/>
          <w:szCs w:val="32"/>
        </w:rPr>
      </w:pPr>
    </w:p>
    <w:p w14:paraId="0F601AC1" w14:textId="77777777" w:rsidR="0098199E" w:rsidRDefault="0098199E" w:rsidP="00A55F5B">
      <w:pPr>
        <w:rPr>
          <w:b/>
          <w:sz w:val="32"/>
          <w:szCs w:val="32"/>
        </w:rPr>
      </w:pPr>
    </w:p>
    <w:p w14:paraId="74EF0586" w14:textId="77777777" w:rsidR="00A55F5B" w:rsidRDefault="00A55F5B" w:rsidP="00A55F5B">
      <w:pPr>
        <w:rPr>
          <w:sz w:val="28"/>
          <w:szCs w:val="28"/>
        </w:rPr>
      </w:pPr>
      <w:r>
        <w:rPr>
          <w:b/>
          <w:sz w:val="32"/>
          <w:szCs w:val="32"/>
        </w:rPr>
        <w:t>III. Содержание программы</w:t>
      </w:r>
    </w:p>
    <w:p w14:paraId="10B3D45A" w14:textId="77777777" w:rsidR="00A55F5B" w:rsidRDefault="00A55F5B" w:rsidP="00A55F5B">
      <w:pPr>
        <w:rPr>
          <w:sz w:val="28"/>
          <w:szCs w:val="28"/>
        </w:rPr>
      </w:pPr>
    </w:p>
    <w:p w14:paraId="5DE63F1C" w14:textId="77777777" w:rsidR="00A55F5B" w:rsidRDefault="00A55F5B" w:rsidP="00A55F5B">
      <w:pPr>
        <w:ind w:firstLine="709"/>
        <w:rPr>
          <w:sz w:val="28"/>
          <w:szCs w:val="28"/>
        </w:rPr>
      </w:pPr>
    </w:p>
    <w:p w14:paraId="650FFAC6" w14:textId="77777777" w:rsidR="00A55F5B" w:rsidRDefault="00A55F5B" w:rsidP="00A55F5B">
      <w:pPr>
        <w:ind w:firstLine="709"/>
        <w:rPr>
          <w:sz w:val="28"/>
          <w:szCs w:val="28"/>
        </w:rPr>
      </w:pPr>
      <w:r>
        <w:rPr>
          <w:b/>
          <w:sz w:val="28"/>
          <w:szCs w:val="28"/>
        </w:rPr>
        <w:t>Модуль 1.</w:t>
      </w:r>
      <w:r>
        <w:rPr>
          <w:sz w:val="28"/>
          <w:szCs w:val="28"/>
        </w:rPr>
        <w:t xml:space="preserve"> </w:t>
      </w:r>
      <w:r w:rsidR="00266F3A">
        <w:rPr>
          <w:sz w:val="28"/>
          <w:szCs w:val="28"/>
        </w:rPr>
        <w:t>Спортивное совершенствование</w:t>
      </w:r>
      <w:r>
        <w:rPr>
          <w:sz w:val="28"/>
          <w:szCs w:val="28"/>
        </w:rPr>
        <w:t xml:space="preserve"> (68 часов). </w:t>
      </w:r>
    </w:p>
    <w:p w14:paraId="31146375" w14:textId="77777777" w:rsidR="00A55F5B" w:rsidRDefault="00A55F5B" w:rsidP="00A55F5B">
      <w:pPr>
        <w:ind w:firstLine="709"/>
        <w:rPr>
          <w:sz w:val="28"/>
          <w:szCs w:val="28"/>
        </w:rPr>
      </w:pPr>
      <w:r>
        <w:rPr>
          <w:sz w:val="28"/>
          <w:szCs w:val="28"/>
        </w:rPr>
        <w:t xml:space="preserve">2.1. Вводное занятие. Цели и значение занятий туризмом и краеведением. Правила поведения и техника безопасности во время занятий. Нормы поведения в горах, в лесу, у водоёмов, на болоте. Нормы передвижения по дорогам. Правила обращения с огнём. Правила обращения с опасными инструментами и </w:t>
      </w:r>
      <w:proofErr w:type="spellStart"/>
      <w:r>
        <w:rPr>
          <w:sz w:val="28"/>
          <w:szCs w:val="28"/>
        </w:rPr>
        <w:t>спецснаряжением</w:t>
      </w:r>
      <w:proofErr w:type="spellEnd"/>
      <w:r>
        <w:rPr>
          <w:sz w:val="28"/>
          <w:szCs w:val="28"/>
        </w:rPr>
        <w:t>. Правила общения с местными жителями; правила гигиены туриста. Неписаные этические правила туристов: трудовая этика туриста, распределение общественного снаряж</w:t>
      </w:r>
      <w:r w:rsidR="00266F3A">
        <w:rPr>
          <w:sz w:val="28"/>
          <w:szCs w:val="28"/>
        </w:rPr>
        <w:t xml:space="preserve">ения в походе между </w:t>
      </w:r>
      <w:proofErr w:type="gramStart"/>
      <w:r w:rsidR="00266F3A">
        <w:rPr>
          <w:sz w:val="28"/>
          <w:szCs w:val="28"/>
        </w:rPr>
        <w:t xml:space="preserve">мальчиками </w:t>
      </w:r>
      <w:r>
        <w:rPr>
          <w:sz w:val="28"/>
          <w:szCs w:val="28"/>
        </w:rPr>
        <w:t xml:space="preserve"> и</w:t>
      </w:r>
      <w:proofErr w:type="gramEnd"/>
      <w:r>
        <w:rPr>
          <w:sz w:val="28"/>
          <w:szCs w:val="28"/>
        </w:rPr>
        <w:t xml:space="preserve"> девочками, отношение к слабым и отстающим в походе, поведение у вечернего костра и за столом, отношение к памятникам истории и культуры, отношение к пожилым людям и «тимуровская» работа, отношение к природе .</w:t>
      </w:r>
    </w:p>
    <w:p w14:paraId="76385E0F" w14:textId="77777777" w:rsidR="00A55F5B" w:rsidRDefault="00A55F5B" w:rsidP="00A55F5B">
      <w:pPr>
        <w:ind w:firstLine="709"/>
        <w:rPr>
          <w:sz w:val="28"/>
          <w:szCs w:val="28"/>
        </w:rPr>
      </w:pPr>
      <w:r>
        <w:rPr>
          <w:sz w:val="28"/>
          <w:szCs w:val="28"/>
        </w:rPr>
        <w:t>2.2. Краеведение. Рельеф и климатические особенности родного края. Животный и растительный мир родного края. История родного края. Краеведческая работа в походе. Правила сбора краеведческого материала. Правила оформления краеведческого материла. Презентация краеведческого материала. Краеведческий отчёт туристской группы. Краеведческие викторины. Подготовка, организация, проведение и анализ силами туристской группы школьной краеведческой олимпиады для учащихся 5-8 классов. Подготовка, организация, проведение и анализ силами туристской группы фотовыставки «Знай родной край!».</w:t>
      </w:r>
    </w:p>
    <w:p w14:paraId="6B7D6E7E" w14:textId="77777777" w:rsidR="00A55F5B" w:rsidRDefault="00A55F5B" w:rsidP="00A55F5B">
      <w:pPr>
        <w:ind w:firstLine="709"/>
        <w:rPr>
          <w:sz w:val="28"/>
          <w:szCs w:val="28"/>
        </w:rPr>
      </w:pPr>
      <w:r>
        <w:rPr>
          <w:sz w:val="28"/>
          <w:szCs w:val="28"/>
        </w:rPr>
        <w:t xml:space="preserve">2.3. Топография. Топографические карты и топографические знаки. Масштаб и легенда карты. Чтение топографических карт. Рисование </w:t>
      </w:r>
      <w:proofErr w:type="spellStart"/>
      <w:r>
        <w:rPr>
          <w:sz w:val="28"/>
          <w:szCs w:val="28"/>
        </w:rPr>
        <w:t>топознаков</w:t>
      </w:r>
      <w:proofErr w:type="spellEnd"/>
      <w:r>
        <w:rPr>
          <w:sz w:val="28"/>
          <w:szCs w:val="28"/>
        </w:rPr>
        <w:t>. Изображение высоты местности с помощью горизонталей, определение крутизны склона и его высоты. Измерение расстояния до недоступных предметов. Топографическая съёмка местности.</w:t>
      </w:r>
    </w:p>
    <w:p w14:paraId="4604BA27" w14:textId="77777777" w:rsidR="00A55F5B" w:rsidRDefault="00A55F5B" w:rsidP="00A55F5B">
      <w:pPr>
        <w:ind w:firstLine="709"/>
        <w:rPr>
          <w:sz w:val="28"/>
          <w:szCs w:val="28"/>
        </w:rPr>
      </w:pPr>
      <w:r>
        <w:rPr>
          <w:sz w:val="28"/>
          <w:szCs w:val="28"/>
        </w:rPr>
        <w:t xml:space="preserve">2.4. Туристские узлы. Узлы и их применение в туризме. Узлы: прямой, проводник, двойной проводник, австрийский проводник, восьмёрка, стремя, прусик, булинь, удавка, карабинная удавке, академический, ткацкий, встречный, шкотовый, </w:t>
      </w:r>
      <w:proofErr w:type="spellStart"/>
      <w:r>
        <w:rPr>
          <w:sz w:val="28"/>
          <w:szCs w:val="28"/>
        </w:rPr>
        <w:t>брамшкотовый</w:t>
      </w:r>
      <w:proofErr w:type="spellEnd"/>
      <w:r>
        <w:rPr>
          <w:sz w:val="28"/>
          <w:szCs w:val="28"/>
        </w:rPr>
        <w:t xml:space="preserve">, штык, схватывающий, </w:t>
      </w:r>
      <w:proofErr w:type="spellStart"/>
      <w:r>
        <w:rPr>
          <w:sz w:val="28"/>
          <w:szCs w:val="28"/>
        </w:rPr>
        <w:t>грейпвайн</w:t>
      </w:r>
      <w:proofErr w:type="spellEnd"/>
      <w:r>
        <w:rPr>
          <w:sz w:val="28"/>
          <w:szCs w:val="28"/>
        </w:rPr>
        <w:t xml:space="preserve"> и т. п.  Отработка навыков завязывания туристских узлов. Наведение и снятие веревочных перил для преодоления препятствий.</w:t>
      </w:r>
    </w:p>
    <w:p w14:paraId="3E66570A" w14:textId="77777777" w:rsidR="00A55F5B" w:rsidRDefault="00A55F5B" w:rsidP="00A55F5B">
      <w:pPr>
        <w:ind w:firstLine="709"/>
        <w:rPr>
          <w:sz w:val="28"/>
          <w:szCs w:val="28"/>
        </w:rPr>
      </w:pPr>
      <w:r>
        <w:rPr>
          <w:sz w:val="28"/>
          <w:szCs w:val="28"/>
        </w:rPr>
        <w:t xml:space="preserve">2.5. Спортивное туристское многоборье. Спортивное туристское снаряжение. Страховки и </w:t>
      </w:r>
      <w:proofErr w:type="spellStart"/>
      <w:r>
        <w:rPr>
          <w:sz w:val="28"/>
          <w:szCs w:val="28"/>
        </w:rPr>
        <w:t>самостраховки</w:t>
      </w:r>
      <w:proofErr w:type="spellEnd"/>
      <w:r>
        <w:rPr>
          <w:sz w:val="28"/>
          <w:szCs w:val="28"/>
        </w:rPr>
        <w:t xml:space="preserve">. Преодоление препятствий. Траверс, склона с альпенштоком. Горизонтальный и вертикальный маятник. Переправа по верёвке с перилами (параллельные перила). Подъём по склону по перилам спортивным способом. Спуск по склону по перилам спортивным способом. Подъём по склону по судейским перилам с </w:t>
      </w:r>
      <w:proofErr w:type="spellStart"/>
      <w:r>
        <w:rPr>
          <w:sz w:val="28"/>
          <w:szCs w:val="28"/>
        </w:rPr>
        <w:t>самостраховкой</w:t>
      </w:r>
      <w:proofErr w:type="spellEnd"/>
      <w:r>
        <w:rPr>
          <w:sz w:val="28"/>
          <w:szCs w:val="28"/>
        </w:rPr>
        <w:t xml:space="preserve">.  Спуск по склону по судейским перилам с </w:t>
      </w:r>
      <w:proofErr w:type="spellStart"/>
      <w:r>
        <w:rPr>
          <w:sz w:val="28"/>
          <w:szCs w:val="28"/>
        </w:rPr>
        <w:t>самостраховкой</w:t>
      </w:r>
      <w:proofErr w:type="spellEnd"/>
      <w:r>
        <w:rPr>
          <w:sz w:val="28"/>
          <w:szCs w:val="28"/>
        </w:rPr>
        <w:t>. Навесная переправа. Переправы с самонаведением и снятие перил.</w:t>
      </w:r>
    </w:p>
    <w:p w14:paraId="7725F18C" w14:textId="77777777" w:rsidR="005B69D6" w:rsidRDefault="005B69D6" w:rsidP="00A55F5B">
      <w:pPr>
        <w:ind w:firstLine="709"/>
        <w:rPr>
          <w:sz w:val="28"/>
          <w:szCs w:val="28"/>
        </w:rPr>
      </w:pPr>
    </w:p>
    <w:p w14:paraId="05B07CAD" w14:textId="77777777" w:rsidR="005B69D6" w:rsidRDefault="005B69D6" w:rsidP="00A55F5B">
      <w:pPr>
        <w:ind w:firstLine="709"/>
        <w:rPr>
          <w:sz w:val="28"/>
          <w:szCs w:val="28"/>
        </w:rPr>
      </w:pPr>
    </w:p>
    <w:p w14:paraId="5EABB337" w14:textId="77777777" w:rsidR="005B69D6" w:rsidRDefault="005B69D6" w:rsidP="00A55F5B">
      <w:pPr>
        <w:ind w:firstLine="709"/>
        <w:rPr>
          <w:sz w:val="28"/>
          <w:szCs w:val="28"/>
        </w:rPr>
      </w:pPr>
    </w:p>
    <w:p w14:paraId="7C0731EC" w14:textId="77777777" w:rsidR="005B69D6" w:rsidRDefault="005B69D6" w:rsidP="00A55F5B">
      <w:pPr>
        <w:ind w:firstLine="709"/>
        <w:rPr>
          <w:sz w:val="28"/>
          <w:szCs w:val="28"/>
        </w:rPr>
      </w:pPr>
    </w:p>
    <w:p w14:paraId="3B132EFC" w14:textId="77777777" w:rsidR="00A55F5B" w:rsidRDefault="005B69D6" w:rsidP="00A55F5B">
      <w:pPr>
        <w:ind w:firstLine="709"/>
        <w:rPr>
          <w:sz w:val="28"/>
          <w:szCs w:val="28"/>
        </w:rPr>
      </w:pPr>
      <w:r>
        <w:rPr>
          <w:sz w:val="28"/>
          <w:szCs w:val="28"/>
        </w:rPr>
        <w:lastRenderedPageBreak/>
        <w:t>2.6</w:t>
      </w:r>
      <w:r w:rsidR="00A55F5B">
        <w:rPr>
          <w:sz w:val="28"/>
          <w:szCs w:val="28"/>
        </w:rPr>
        <w:t>. Спортивное ориентирование. Гигиена спортсмена: гигиена тела, одежды и обуви. Правила соревнований по спортивному ориентированию. Спортивное снаряжение. Действия участника перед стартом, на старте, на дистанции, на КП, в финишном коридоре, после финиша. Техника ориентирования. Измерение расстояний на местности (шагами, по времени, визуально). Спортивный компас. Приёмы пользования компасом. Определение сторон горизонта по компасу. Определение точки стояния. Движение по азимуту.  Определение и контроль направлений с помощью компаса и карты, по объектам местности. Спортивные карты. Технические приёмы: азимут, линейное ориентирование. Точечное ориентирование. Тренировки и соревнования по спортивному ориентированию.</w:t>
      </w:r>
    </w:p>
    <w:p w14:paraId="69FE43F3" w14:textId="77777777" w:rsidR="00A55F5B" w:rsidRDefault="00A55F5B" w:rsidP="00A55F5B">
      <w:pPr>
        <w:ind w:firstLine="709"/>
        <w:rPr>
          <w:rFonts w:cs="Times New Roman"/>
          <w:sz w:val="28"/>
          <w:szCs w:val="28"/>
        </w:rPr>
      </w:pPr>
      <w:r>
        <w:rPr>
          <w:sz w:val="28"/>
          <w:szCs w:val="28"/>
        </w:rPr>
        <w:t xml:space="preserve">2.7. Туристская стенгазета. Виды газет, работа редакционной коллегии. Название, газетные рубрики и заголовки, вёрстка, оформление. Выбор названия для туристской газеты: открытый конкурс. Социальные пробы: интервью, репортаж, соцопрос. Создание Совета дела для выпуска туристской газеты и распределение обязанностей. Выпуск и презентация первого номера газеты, посвящённому Всемирному дню туризма. Выпуски номеров, посвящённых экологическим проблемам микрорегиона, интересным страницам родной истории, совершенным туристским походам и экспедициям. </w:t>
      </w:r>
    </w:p>
    <w:p w14:paraId="5A81A947" w14:textId="77777777" w:rsidR="00A55F5B" w:rsidRDefault="00A55F5B" w:rsidP="00A55F5B">
      <w:pPr>
        <w:ind w:firstLine="709"/>
        <w:rPr>
          <w:sz w:val="28"/>
          <w:szCs w:val="28"/>
        </w:rPr>
      </w:pPr>
      <w:r>
        <w:rPr>
          <w:sz w:val="28"/>
          <w:szCs w:val="28"/>
        </w:rPr>
        <w:t xml:space="preserve">2.8. Природоохранные акции. Анкетный опрос школьников, родителем и жителей микрорайона об экологических проблемах микрорайона. Определение круга проблем. «Что мы можем сделать?» - проработка каждой проблемы методом мозгового штурма. Выбор дела. Создание Совета дела. Распределение обязанностей, подготовка инвентаря и спецодежды. Реализация запланированного дела: проведение природоохранных мероприятий на улицах, в парке, лесу и т. п. Фоторепортаж о проведении акции. Анализ проведённого дела. Подведение итогов: рассказ об экологических проблемах микрорайона и проведённой акции учащимися младших классов. </w:t>
      </w:r>
    </w:p>
    <w:p w14:paraId="3B47E721" w14:textId="77777777" w:rsidR="00A55F5B" w:rsidRPr="00A55F5B" w:rsidRDefault="00A55F5B" w:rsidP="00A55F5B">
      <w:pPr>
        <w:ind w:firstLine="709"/>
        <w:rPr>
          <w:sz w:val="28"/>
          <w:szCs w:val="28"/>
        </w:rPr>
      </w:pPr>
      <w:r>
        <w:rPr>
          <w:sz w:val="28"/>
          <w:szCs w:val="28"/>
        </w:rPr>
        <w:t>2.9. Походы выходного дня. Совместная подготовка, осуществление и последующий анализ походов выходного дня с целью отработки навыков ориентирования, техники пешеходного того туризма, сбора краеведческого материала и т. п.</w:t>
      </w:r>
    </w:p>
    <w:p w14:paraId="507AAAC3" w14:textId="77777777" w:rsidR="00A55F5B" w:rsidRDefault="00A55F5B" w:rsidP="00A55F5B">
      <w:pPr>
        <w:ind w:firstLine="709"/>
        <w:rPr>
          <w:sz w:val="28"/>
          <w:szCs w:val="28"/>
        </w:rPr>
      </w:pPr>
      <w:r>
        <w:rPr>
          <w:sz w:val="28"/>
          <w:szCs w:val="28"/>
        </w:rPr>
        <w:t xml:space="preserve">2.10. Спортивные походы. Пешеходный, лыжный, горный, водный спортивные походы комбинация. Протяжённость спортивных походов, локальные и протяжённые препятствия, категории сложности спортивных походов. Принципы комплектования группы и требования к участникам спортивных походов. Ориентирование на маршруте. Хронометраж на маршруте. Краеведение на маршруте. Краеведение на маршруте. Маршрутно-квалификационная комиссия, маршрутная книжка и маршрутный лист, отчёт о спортивном походе в МКК. Спортивные значки и разряды. Подготовка и проведение похода по местам боёв Советской армии в Великой Отечественной войне: изучение исторических событий на местности, встречи с местными старожилами, посещение школьных и сельских музеев боевой славы, благоустройство братских могил. Подведение итогов похода, подготовка фотоотчёта, технического и краеведческого описания маршрута. Ознакомление с собранным краеведческим материалом других учащихся школы.                           </w:t>
      </w:r>
    </w:p>
    <w:p w14:paraId="0CF5E983" w14:textId="77777777" w:rsidR="00A55F5B" w:rsidRDefault="00A55F5B" w:rsidP="00A55F5B">
      <w:pPr>
        <w:ind w:firstLine="709"/>
        <w:rPr>
          <w:sz w:val="28"/>
          <w:szCs w:val="28"/>
        </w:rPr>
      </w:pPr>
    </w:p>
    <w:p w14:paraId="510C04EE" w14:textId="77777777" w:rsidR="00A55F5B" w:rsidRDefault="00A55F5B" w:rsidP="00A55F5B">
      <w:pPr>
        <w:ind w:firstLine="709"/>
        <w:rPr>
          <w:sz w:val="28"/>
          <w:szCs w:val="28"/>
        </w:rPr>
      </w:pPr>
      <w:r>
        <w:rPr>
          <w:b/>
          <w:sz w:val="32"/>
          <w:szCs w:val="32"/>
          <w:lang w:val="en-US"/>
        </w:rPr>
        <w:t>VI</w:t>
      </w:r>
      <w:r>
        <w:rPr>
          <w:b/>
          <w:sz w:val="32"/>
          <w:szCs w:val="32"/>
        </w:rPr>
        <w:t xml:space="preserve">. Предполагаемые результаты реализации программы. </w:t>
      </w:r>
    </w:p>
    <w:p w14:paraId="5525FD18" w14:textId="77777777" w:rsidR="00A55F5B" w:rsidRDefault="00A55F5B" w:rsidP="00A55F5B">
      <w:pPr>
        <w:ind w:firstLine="709"/>
        <w:rPr>
          <w:sz w:val="28"/>
          <w:szCs w:val="28"/>
        </w:rPr>
      </w:pPr>
    </w:p>
    <w:p w14:paraId="2D6B6B5E" w14:textId="77777777" w:rsidR="00A55F5B" w:rsidRDefault="00A55F5B" w:rsidP="00A55F5B">
      <w:pPr>
        <w:ind w:firstLine="709"/>
        <w:rPr>
          <w:sz w:val="28"/>
          <w:szCs w:val="28"/>
        </w:rPr>
      </w:pPr>
      <w:r>
        <w:rPr>
          <w:sz w:val="28"/>
          <w:szCs w:val="28"/>
        </w:rPr>
        <w:t>1. Формирование позитивного отношения школьника к базовым ценностям нашего общества и к социальной реальности в целом: развитие ценностного отношения школьника к своему здоровью и здоровью окружающих его людей, к спорту и физкультуре, к природе, к родному Отечеству, его истории и народу, к труду, к другим людям.</w:t>
      </w:r>
    </w:p>
    <w:p w14:paraId="0D02D356" w14:textId="77777777" w:rsidR="00A55F5B" w:rsidRDefault="00A55F5B" w:rsidP="00A55F5B">
      <w:pPr>
        <w:ind w:firstLine="709"/>
        <w:rPr>
          <w:sz w:val="28"/>
          <w:szCs w:val="28"/>
        </w:rPr>
      </w:pPr>
      <w:r>
        <w:rPr>
          <w:sz w:val="28"/>
          <w:szCs w:val="28"/>
        </w:rPr>
        <w:t xml:space="preserve">2. Приобретение школьником опыта самостоятельного социального действия): приобретение школьником опыта самообслуживания, самоорганизации и организации совместной деятельности с другими школьниками; опыта управления другими людьми и принятия на себя ответственности за других людей, опыта волонтёрской (добровольческой) деятельности. </w:t>
      </w:r>
    </w:p>
    <w:p w14:paraId="40724A15" w14:textId="77777777" w:rsidR="00A55F5B" w:rsidRDefault="00A55F5B" w:rsidP="00A55F5B">
      <w:pPr>
        <w:rPr>
          <w:sz w:val="28"/>
          <w:szCs w:val="28"/>
        </w:rPr>
      </w:pPr>
    </w:p>
    <w:p w14:paraId="7B90D82C" w14:textId="77777777" w:rsidR="00A55F5B" w:rsidRDefault="00A55F5B" w:rsidP="00A55F5B">
      <w:pPr>
        <w:rPr>
          <w:b/>
          <w:sz w:val="32"/>
          <w:szCs w:val="32"/>
        </w:rPr>
      </w:pPr>
      <w:r>
        <w:rPr>
          <w:b/>
          <w:sz w:val="32"/>
          <w:szCs w:val="32"/>
          <w:lang w:val="en-US"/>
        </w:rPr>
        <w:t>V</w:t>
      </w:r>
      <w:r>
        <w:rPr>
          <w:b/>
          <w:sz w:val="32"/>
          <w:szCs w:val="32"/>
        </w:rPr>
        <w:t xml:space="preserve">. Формы и виды контроля. </w:t>
      </w:r>
    </w:p>
    <w:p w14:paraId="7EC21A4C" w14:textId="77777777" w:rsidR="00A55F5B" w:rsidRDefault="00A55F5B" w:rsidP="00A55F5B">
      <w:pPr>
        <w:rPr>
          <w:sz w:val="28"/>
          <w:szCs w:val="28"/>
        </w:rPr>
      </w:pPr>
    </w:p>
    <w:p w14:paraId="7777E1CC" w14:textId="77777777" w:rsidR="00A55F5B" w:rsidRDefault="00A55F5B" w:rsidP="00A55F5B">
      <w:pPr>
        <w:ind w:left="375"/>
        <w:rPr>
          <w:sz w:val="28"/>
          <w:szCs w:val="28"/>
        </w:rPr>
      </w:pPr>
      <w:r>
        <w:rPr>
          <w:sz w:val="28"/>
          <w:szCs w:val="28"/>
        </w:rPr>
        <w:t xml:space="preserve">Для реализации программы используются следующие методы обучения: </w:t>
      </w:r>
    </w:p>
    <w:p w14:paraId="4D1E499E" w14:textId="77777777" w:rsidR="00A55F5B" w:rsidRDefault="00A55F5B" w:rsidP="00A55F5B">
      <w:pPr>
        <w:ind w:left="375"/>
        <w:rPr>
          <w:sz w:val="28"/>
          <w:szCs w:val="28"/>
        </w:rPr>
      </w:pPr>
      <w:r>
        <w:rPr>
          <w:sz w:val="28"/>
          <w:szCs w:val="28"/>
        </w:rPr>
        <w:t xml:space="preserve">1. Поисково-исследовательский метод. </w:t>
      </w:r>
    </w:p>
    <w:p w14:paraId="1DFB0BA4" w14:textId="77777777" w:rsidR="00A55F5B" w:rsidRDefault="00A55F5B" w:rsidP="00A55F5B">
      <w:pPr>
        <w:ind w:left="375"/>
        <w:rPr>
          <w:sz w:val="28"/>
          <w:szCs w:val="28"/>
        </w:rPr>
      </w:pPr>
      <w:r>
        <w:rPr>
          <w:sz w:val="28"/>
          <w:szCs w:val="28"/>
        </w:rPr>
        <w:t xml:space="preserve">2. Метод самореализации, самоуправления через участие в соревнованиях, походах, туристических слётах и экскурсиях, через различные творческие дела. </w:t>
      </w:r>
    </w:p>
    <w:p w14:paraId="42FA52DE" w14:textId="77777777" w:rsidR="00A55F5B" w:rsidRDefault="00A55F5B" w:rsidP="00A55F5B">
      <w:pPr>
        <w:ind w:left="375"/>
        <w:rPr>
          <w:sz w:val="28"/>
          <w:szCs w:val="28"/>
        </w:rPr>
      </w:pPr>
      <w:r>
        <w:rPr>
          <w:sz w:val="28"/>
          <w:szCs w:val="28"/>
        </w:rPr>
        <w:t xml:space="preserve">3. Метод контроля врачебный, самоконтроль. </w:t>
      </w:r>
    </w:p>
    <w:p w14:paraId="1849E2A5" w14:textId="77777777" w:rsidR="00A55F5B" w:rsidRDefault="00A55F5B" w:rsidP="00A55F5B">
      <w:pPr>
        <w:ind w:left="375"/>
        <w:rPr>
          <w:sz w:val="28"/>
          <w:szCs w:val="28"/>
        </w:rPr>
      </w:pPr>
      <w:r>
        <w:rPr>
          <w:sz w:val="28"/>
          <w:szCs w:val="28"/>
        </w:rPr>
        <w:t xml:space="preserve">4. Метод комплексного подхода к образованию и воспитанию. </w:t>
      </w:r>
    </w:p>
    <w:p w14:paraId="65889F2B" w14:textId="77777777" w:rsidR="00A55F5B" w:rsidRDefault="00A55F5B" w:rsidP="00A55F5B">
      <w:pPr>
        <w:ind w:left="375"/>
        <w:rPr>
          <w:sz w:val="28"/>
          <w:szCs w:val="28"/>
        </w:rPr>
      </w:pPr>
    </w:p>
    <w:p w14:paraId="454F1C8C" w14:textId="77777777" w:rsidR="00A55F5B" w:rsidRDefault="00A55F5B" w:rsidP="00A55F5B">
      <w:pPr>
        <w:ind w:left="375"/>
        <w:rPr>
          <w:sz w:val="28"/>
          <w:szCs w:val="28"/>
        </w:rPr>
      </w:pPr>
      <w:r>
        <w:rPr>
          <w:sz w:val="28"/>
          <w:szCs w:val="28"/>
        </w:rPr>
        <w:t xml:space="preserve">Также разнообразны формы работы: </w:t>
      </w:r>
    </w:p>
    <w:p w14:paraId="0706FE3B" w14:textId="77777777" w:rsidR="00A55F5B" w:rsidRDefault="00A55F5B" w:rsidP="00A55F5B">
      <w:pPr>
        <w:ind w:left="375"/>
        <w:rPr>
          <w:sz w:val="28"/>
          <w:szCs w:val="28"/>
        </w:rPr>
      </w:pPr>
      <w:r>
        <w:rPr>
          <w:sz w:val="28"/>
          <w:szCs w:val="28"/>
        </w:rPr>
        <w:t xml:space="preserve">- лекционные занятия; </w:t>
      </w:r>
    </w:p>
    <w:p w14:paraId="3253C8F8" w14:textId="77777777" w:rsidR="00A55F5B" w:rsidRDefault="00A55F5B" w:rsidP="00A55F5B">
      <w:pPr>
        <w:ind w:left="375"/>
        <w:rPr>
          <w:sz w:val="28"/>
          <w:szCs w:val="28"/>
        </w:rPr>
      </w:pPr>
      <w:r>
        <w:rPr>
          <w:sz w:val="28"/>
          <w:szCs w:val="28"/>
        </w:rPr>
        <w:t xml:space="preserve">- практические занятия; </w:t>
      </w:r>
    </w:p>
    <w:p w14:paraId="53519A06" w14:textId="77777777" w:rsidR="00A55F5B" w:rsidRDefault="00A55F5B" w:rsidP="00A55F5B">
      <w:pPr>
        <w:ind w:left="375"/>
        <w:rPr>
          <w:sz w:val="28"/>
          <w:szCs w:val="28"/>
        </w:rPr>
      </w:pPr>
      <w:r>
        <w:rPr>
          <w:sz w:val="28"/>
          <w:szCs w:val="28"/>
        </w:rPr>
        <w:t>- тренировка по развитию физических качеств, закреплению различных практических умений и навыков;</w:t>
      </w:r>
    </w:p>
    <w:p w14:paraId="7C8EC067" w14:textId="77777777" w:rsidR="00A55F5B" w:rsidRDefault="00A55F5B" w:rsidP="00A55F5B">
      <w:pPr>
        <w:ind w:left="375"/>
        <w:rPr>
          <w:sz w:val="28"/>
          <w:szCs w:val="28"/>
        </w:rPr>
      </w:pPr>
      <w:r>
        <w:rPr>
          <w:sz w:val="28"/>
          <w:szCs w:val="28"/>
        </w:rPr>
        <w:t>- проведение соревнований по спортивному ориентированию;</w:t>
      </w:r>
    </w:p>
    <w:p w14:paraId="0B7822A9" w14:textId="77777777" w:rsidR="00A55F5B" w:rsidRDefault="00A55F5B" w:rsidP="00A55F5B">
      <w:pPr>
        <w:ind w:left="375"/>
        <w:rPr>
          <w:sz w:val="28"/>
          <w:szCs w:val="28"/>
        </w:rPr>
      </w:pPr>
      <w:r>
        <w:rPr>
          <w:sz w:val="28"/>
          <w:szCs w:val="28"/>
        </w:rPr>
        <w:t>- участие в туристических слётах;</w:t>
      </w:r>
    </w:p>
    <w:p w14:paraId="1AD66EF6" w14:textId="77777777" w:rsidR="00A55F5B" w:rsidRDefault="00A55F5B" w:rsidP="00A55F5B">
      <w:pPr>
        <w:ind w:left="375"/>
        <w:rPr>
          <w:sz w:val="28"/>
          <w:szCs w:val="28"/>
        </w:rPr>
      </w:pPr>
      <w:r>
        <w:rPr>
          <w:sz w:val="28"/>
          <w:szCs w:val="28"/>
        </w:rPr>
        <w:t>- участие в военно-спортивных играх;</w:t>
      </w:r>
    </w:p>
    <w:p w14:paraId="2F6B845F" w14:textId="77777777" w:rsidR="00A55F5B" w:rsidRDefault="00A55F5B" w:rsidP="00A55F5B">
      <w:pPr>
        <w:ind w:left="375"/>
        <w:rPr>
          <w:sz w:val="28"/>
          <w:szCs w:val="28"/>
        </w:rPr>
      </w:pPr>
      <w:r>
        <w:rPr>
          <w:sz w:val="28"/>
          <w:szCs w:val="28"/>
        </w:rPr>
        <w:t>- проведение викторин, конференций по охране природы;</w:t>
      </w:r>
    </w:p>
    <w:p w14:paraId="4AC20268" w14:textId="77777777" w:rsidR="00A55F5B" w:rsidRDefault="00A55F5B" w:rsidP="00A55F5B">
      <w:pPr>
        <w:ind w:left="375"/>
        <w:rPr>
          <w:sz w:val="28"/>
          <w:szCs w:val="28"/>
        </w:rPr>
      </w:pPr>
      <w:r>
        <w:rPr>
          <w:sz w:val="28"/>
          <w:szCs w:val="28"/>
        </w:rPr>
        <w:t>- краеведческие экспедиции, походы, экскурсии;</w:t>
      </w:r>
    </w:p>
    <w:p w14:paraId="0FE33E14" w14:textId="77777777" w:rsidR="00A55F5B" w:rsidRDefault="00A55F5B" w:rsidP="00A55F5B">
      <w:pPr>
        <w:ind w:left="375"/>
        <w:rPr>
          <w:sz w:val="28"/>
          <w:szCs w:val="28"/>
        </w:rPr>
      </w:pPr>
      <w:r>
        <w:rPr>
          <w:sz w:val="28"/>
          <w:szCs w:val="28"/>
        </w:rPr>
        <w:t xml:space="preserve">- метод проектов; </w:t>
      </w:r>
    </w:p>
    <w:p w14:paraId="1BD14721" w14:textId="77777777" w:rsidR="00A55F5B" w:rsidRDefault="00A55F5B" w:rsidP="00A55F5B">
      <w:pPr>
        <w:ind w:left="375"/>
        <w:rPr>
          <w:sz w:val="28"/>
          <w:szCs w:val="28"/>
        </w:rPr>
      </w:pPr>
      <w:r>
        <w:rPr>
          <w:sz w:val="28"/>
          <w:szCs w:val="28"/>
        </w:rPr>
        <w:t xml:space="preserve">- экологические акции. </w:t>
      </w:r>
    </w:p>
    <w:p w14:paraId="46A289DD" w14:textId="77777777" w:rsidR="00A55F5B" w:rsidRDefault="00A55F5B" w:rsidP="00A55F5B">
      <w:pPr>
        <w:rPr>
          <w:sz w:val="28"/>
          <w:szCs w:val="28"/>
        </w:rPr>
      </w:pPr>
    </w:p>
    <w:p w14:paraId="648FCB0F" w14:textId="77777777" w:rsidR="00A55F5B" w:rsidRDefault="00A55F5B" w:rsidP="00A55F5B">
      <w:pPr>
        <w:rPr>
          <w:sz w:val="28"/>
          <w:szCs w:val="28"/>
        </w:rPr>
      </w:pPr>
    </w:p>
    <w:p w14:paraId="7B6DEE3D" w14:textId="77777777" w:rsidR="00A55F5B" w:rsidRPr="0098199E" w:rsidRDefault="00A55F5B" w:rsidP="00A55F5B">
      <w:pPr>
        <w:rPr>
          <w:b/>
          <w:sz w:val="32"/>
          <w:szCs w:val="32"/>
        </w:rPr>
      </w:pPr>
    </w:p>
    <w:p w14:paraId="43599AAA" w14:textId="77777777" w:rsidR="00A55F5B" w:rsidRPr="0098199E" w:rsidRDefault="00A55F5B" w:rsidP="00A55F5B">
      <w:pPr>
        <w:rPr>
          <w:b/>
          <w:sz w:val="32"/>
          <w:szCs w:val="32"/>
        </w:rPr>
      </w:pPr>
    </w:p>
    <w:p w14:paraId="5F8F3303" w14:textId="77777777" w:rsidR="00A55F5B" w:rsidRPr="0098199E" w:rsidRDefault="00A55F5B" w:rsidP="00A55F5B">
      <w:pPr>
        <w:rPr>
          <w:b/>
          <w:sz w:val="32"/>
          <w:szCs w:val="32"/>
        </w:rPr>
      </w:pPr>
    </w:p>
    <w:p w14:paraId="13A4F054" w14:textId="77777777" w:rsidR="00A55F5B" w:rsidRPr="0098199E" w:rsidRDefault="00A55F5B" w:rsidP="00A55F5B">
      <w:pPr>
        <w:rPr>
          <w:b/>
          <w:sz w:val="32"/>
          <w:szCs w:val="32"/>
        </w:rPr>
      </w:pPr>
    </w:p>
    <w:p w14:paraId="39A4921E" w14:textId="77777777" w:rsidR="00A55F5B" w:rsidRPr="0098199E" w:rsidRDefault="00A55F5B" w:rsidP="00A55F5B">
      <w:pPr>
        <w:rPr>
          <w:b/>
          <w:sz w:val="32"/>
          <w:szCs w:val="32"/>
        </w:rPr>
      </w:pPr>
    </w:p>
    <w:p w14:paraId="79866D4D" w14:textId="77777777" w:rsidR="00A55F5B" w:rsidRPr="0098199E" w:rsidRDefault="00A55F5B" w:rsidP="00A55F5B">
      <w:pPr>
        <w:rPr>
          <w:b/>
          <w:sz w:val="32"/>
          <w:szCs w:val="32"/>
        </w:rPr>
      </w:pPr>
    </w:p>
    <w:p w14:paraId="351C0C19" w14:textId="77777777" w:rsidR="005B69D6" w:rsidRDefault="005B69D6" w:rsidP="00A55F5B">
      <w:pPr>
        <w:rPr>
          <w:b/>
          <w:sz w:val="32"/>
          <w:szCs w:val="32"/>
        </w:rPr>
      </w:pPr>
    </w:p>
    <w:p w14:paraId="1008EEEE" w14:textId="77777777" w:rsidR="005B69D6" w:rsidRDefault="005B69D6" w:rsidP="00A55F5B">
      <w:pPr>
        <w:rPr>
          <w:b/>
          <w:sz w:val="32"/>
          <w:szCs w:val="32"/>
        </w:rPr>
      </w:pPr>
    </w:p>
    <w:p w14:paraId="41C2DDC1" w14:textId="77777777" w:rsidR="00A55F5B" w:rsidRDefault="00A55F5B" w:rsidP="00A55F5B">
      <w:pPr>
        <w:rPr>
          <w:b/>
          <w:sz w:val="32"/>
          <w:szCs w:val="32"/>
        </w:rPr>
      </w:pPr>
      <w:r>
        <w:rPr>
          <w:b/>
          <w:sz w:val="32"/>
          <w:szCs w:val="32"/>
          <w:lang w:val="en-US"/>
        </w:rPr>
        <w:lastRenderedPageBreak/>
        <w:t>VI</w:t>
      </w:r>
      <w:r>
        <w:rPr>
          <w:b/>
          <w:sz w:val="32"/>
          <w:szCs w:val="32"/>
        </w:rPr>
        <w:t xml:space="preserve">. Материально-техническое обеспечение образовательного процесса. </w:t>
      </w:r>
    </w:p>
    <w:p w14:paraId="6BC1FEEA" w14:textId="77777777" w:rsidR="00A55F5B" w:rsidRDefault="00A55F5B" w:rsidP="00A55F5B">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7653"/>
        <w:gridCol w:w="1212"/>
      </w:tblGrid>
      <w:tr w:rsidR="00A55F5B" w14:paraId="5BD2A716" w14:textId="77777777" w:rsidTr="00A55F5B">
        <w:tc>
          <w:tcPr>
            <w:tcW w:w="706" w:type="dxa"/>
            <w:tcBorders>
              <w:top w:val="single" w:sz="4" w:space="0" w:color="auto"/>
              <w:left w:val="single" w:sz="4" w:space="0" w:color="auto"/>
              <w:bottom w:val="single" w:sz="4" w:space="0" w:color="auto"/>
              <w:right w:val="single" w:sz="4" w:space="0" w:color="auto"/>
            </w:tcBorders>
            <w:hideMark/>
          </w:tcPr>
          <w:p w14:paraId="0C5D53FE" w14:textId="77777777" w:rsidR="00A55F5B" w:rsidRDefault="00A55F5B">
            <w:pPr>
              <w:jc w:val="center"/>
              <w:rPr>
                <w:sz w:val="28"/>
                <w:szCs w:val="28"/>
              </w:rPr>
            </w:pPr>
            <w:r>
              <w:rPr>
                <w:sz w:val="28"/>
                <w:szCs w:val="28"/>
              </w:rPr>
              <w:t>№</w:t>
            </w:r>
          </w:p>
        </w:tc>
        <w:tc>
          <w:tcPr>
            <w:tcW w:w="7918" w:type="dxa"/>
            <w:tcBorders>
              <w:top w:val="single" w:sz="4" w:space="0" w:color="auto"/>
              <w:left w:val="single" w:sz="4" w:space="0" w:color="auto"/>
              <w:bottom w:val="single" w:sz="4" w:space="0" w:color="auto"/>
              <w:right w:val="single" w:sz="4" w:space="0" w:color="auto"/>
            </w:tcBorders>
            <w:hideMark/>
          </w:tcPr>
          <w:p w14:paraId="736BE9D9" w14:textId="77777777" w:rsidR="00A55F5B" w:rsidRDefault="00A55F5B">
            <w:pPr>
              <w:jc w:val="center"/>
              <w:rPr>
                <w:sz w:val="28"/>
                <w:szCs w:val="28"/>
              </w:rPr>
            </w:pPr>
            <w:r>
              <w:rPr>
                <w:sz w:val="28"/>
                <w:szCs w:val="28"/>
              </w:rPr>
              <w:t>Наименование объектов и средств материально-технического обеспечения</w:t>
            </w:r>
          </w:p>
        </w:tc>
        <w:tc>
          <w:tcPr>
            <w:tcW w:w="1230" w:type="dxa"/>
            <w:tcBorders>
              <w:top w:val="single" w:sz="4" w:space="0" w:color="auto"/>
              <w:left w:val="single" w:sz="4" w:space="0" w:color="auto"/>
              <w:bottom w:val="single" w:sz="4" w:space="0" w:color="auto"/>
              <w:right w:val="single" w:sz="4" w:space="0" w:color="auto"/>
            </w:tcBorders>
            <w:hideMark/>
          </w:tcPr>
          <w:p w14:paraId="0DF71AFA" w14:textId="77777777" w:rsidR="00A55F5B" w:rsidRDefault="00A55F5B">
            <w:pPr>
              <w:jc w:val="center"/>
              <w:rPr>
                <w:sz w:val="28"/>
                <w:szCs w:val="28"/>
              </w:rPr>
            </w:pPr>
            <w:proofErr w:type="gramStart"/>
            <w:r>
              <w:rPr>
                <w:sz w:val="28"/>
                <w:szCs w:val="28"/>
              </w:rPr>
              <w:t>Коли-</w:t>
            </w:r>
            <w:proofErr w:type="spellStart"/>
            <w:r>
              <w:rPr>
                <w:sz w:val="28"/>
                <w:szCs w:val="28"/>
              </w:rPr>
              <w:t>чество</w:t>
            </w:r>
            <w:proofErr w:type="spellEnd"/>
            <w:proofErr w:type="gramEnd"/>
          </w:p>
        </w:tc>
      </w:tr>
      <w:tr w:rsidR="00A55F5B" w14:paraId="2D6E7877" w14:textId="77777777" w:rsidTr="00A55F5B">
        <w:tc>
          <w:tcPr>
            <w:tcW w:w="706" w:type="dxa"/>
            <w:tcBorders>
              <w:top w:val="single" w:sz="4" w:space="0" w:color="auto"/>
              <w:left w:val="single" w:sz="4" w:space="0" w:color="auto"/>
              <w:bottom w:val="single" w:sz="4" w:space="0" w:color="auto"/>
              <w:right w:val="single" w:sz="4" w:space="0" w:color="auto"/>
            </w:tcBorders>
            <w:hideMark/>
          </w:tcPr>
          <w:p w14:paraId="3B60CEA9" w14:textId="77777777" w:rsidR="00A55F5B" w:rsidRDefault="00A55F5B">
            <w:pPr>
              <w:rPr>
                <w:sz w:val="28"/>
                <w:szCs w:val="28"/>
              </w:rPr>
            </w:pPr>
            <w:r>
              <w:rPr>
                <w:sz w:val="28"/>
                <w:szCs w:val="28"/>
              </w:rPr>
              <w:t>1</w:t>
            </w:r>
          </w:p>
        </w:tc>
        <w:tc>
          <w:tcPr>
            <w:tcW w:w="7918" w:type="dxa"/>
            <w:tcBorders>
              <w:top w:val="single" w:sz="4" w:space="0" w:color="auto"/>
              <w:left w:val="single" w:sz="4" w:space="0" w:color="auto"/>
              <w:bottom w:val="single" w:sz="4" w:space="0" w:color="auto"/>
              <w:right w:val="single" w:sz="4" w:space="0" w:color="auto"/>
            </w:tcBorders>
            <w:hideMark/>
          </w:tcPr>
          <w:p w14:paraId="0BE4F0CE" w14:textId="77777777" w:rsidR="00A55F5B" w:rsidRDefault="00A55F5B">
            <w:pPr>
              <w:rPr>
                <w:sz w:val="28"/>
                <w:szCs w:val="28"/>
              </w:rPr>
            </w:pPr>
            <w:r>
              <w:rPr>
                <w:sz w:val="28"/>
                <w:szCs w:val="28"/>
              </w:rPr>
              <w:t>Библиотечный фонд.</w:t>
            </w:r>
          </w:p>
          <w:p w14:paraId="68F6C648" w14:textId="77777777" w:rsidR="00A55F5B" w:rsidRDefault="00A55F5B">
            <w:pPr>
              <w:rPr>
                <w:sz w:val="28"/>
                <w:szCs w:val="28"/>
              </w:rPr>
            </w:pPr>
            <w:r>
              <w:rPr>
                <w:sz w:val="28"/>
                <w:szCs w:val="28"/>
              </w:rPr>
              <w:t xml:space="preserve">1. </w:t>
            </w:r>
            <w:proofErr w:type="spellStart"/>
            <w:r>
              <w:rPr>
                <w:sz w:val="28"/>
                <w:szCs w:val="28"/>
              </w:rPr>
              <w:t>Допженко</w:t>
            </w:r>
            <w:proofErr w:type="spellEnd"/>
            <w:r>
              <w:rPr>
                <w:sz w:val="28"/>
                <w:szCs w:val="28"/>
              </w:rPr>
              <w:t xml:space="preserve"> Г.П. История туризма в дореволюционной России и СССР. - Ростовский университет, 1988. </w:t>
            </w:r>
          </w:p>
          <w:p w14:paraId="5E21A1E1" w14:textId="77777777" w:rsidR="00A55F5B" w:rsidRDefault="00A55F5B">
            <w:pPr>
              <w:rPr>
                <w:sz w:val="28"/>
                <w:szCs w:val="28"/>
              </w:rPr>
            </w:pPr>
            <w:r>
              <w:rPr>
                <w:sz w:val="28"/>
                <w:szCs w:val="28"/>
              </w:rPr>
              <w:t>2. Энциклопедия туриста. - М., БРЭ, 1993.</w:t>
            </w:r>
          </w:p>
          <w:p w14:paraId="4B4C19E4" w14:textId="77777777" w:rsidR="00A55F5B" w:rsidRDefault="00A55F5B">
            <w:pPr>
              <w:rPr>
                <w:sz w:val="28"/>
                <w:szCs w:val="28"/>
              </w:rPr>
            </w:pPr>
            <w:r>
              <w:rPr>
                <w:sz w:val="28"/>
                <w:szCs w:val="28"/>
              </w:rPr>
              <w:t xml:space="preserve">3. Берман А.Е. Юный турист. - М., </w:t>
            </w:r>
            <w:proofErr w:type="spellStart"/>
            <w:r>
              <w:rPr>
                <w:sz w:val="28"/>
                <w:szCs w:val="28"/>
              </w:rPr>
              <w:t>ФиС</w:t>
            </w:r>
            <w:proofErr w:type="spellEnd"/>
            <w:r>
              <w:rPr>
                <w:sz w:val="28"/>
                <w:szCs w:val="28"/>
              </w:rPr>
              <w:t>, 1977.</w:t>
            </w:r>
          </w:p>
          <w:p w14:paraId="418A21E9" w14:textId="77777777" w:rsidR="00A55F5B" w:rsidRDefault="00A55F5B">
            <w:pPr>
              <w:rPr>
                <w:sz w:val="28"/>
                <w:szCs w:val="28"/>
              </w:rPr>
            </w:pPr>
            <w:r>
              <w:rPr>
                <w:sz w:val="28"/>
                <w:szCs w:val="28"/>
              </w:rPr>
              <w:t xml:space="preserve">4. </w:t>
            </w:r>
            <w:proofErr w:type="spellStart"/>
            <w:r>
              <w:rPr>
                <w:sz w:val="28"/>
                <w:szCs w:val="28"/>
              </w:rPr>
              <w:t>Лукоянов</w:t>
            </w:r>
            <w:proofErr w:type="spellEnd"/>
            <w:r>
              <w:rPr>
                <w:sz w:val="28"/>
                <w:szCs w:val="28"/>
              </w:rPr>
              <w:t xml:space="preserve"> П.И. Зимние спортивные походы. - М., </w:t>
            </w:r>
            <w:proofErr w:type="spellStart"/>
            <w:r>
              <w:rPr>
                <w:sz w:val="28"/>
                <w:szCs w:val="28"/>
              </w:rPr>
              <w:t>ФиС</w:t>
            </w:r>
            <w:proofErr w:type="spellEnd"/>
            <w:r>
              <w:rPr>
                <w:sz w:val="28"/>
                <w:szCs w:val="28"/>
              </w:rPr>
              <w:t>, 1988.</w:t>
            </w:r>
          </w:p>
          <w:p w14:paraId="6B43B891" w14:textId="77777777" w:rsidR="00A55F5B" w:rsidRDefault="00A55F5B">
            <w:pPr>
              <w:rPr>
                <w:sz w:val="28"/>
                <w:szCs w:val="28"/>
              </w:rPr>
            </w:pPr>
            <w:r>
              <w:rPr>
                <w:sz w:val="28"/>
                <w:szCs w:val="28"/>
              </w:rPr>
              <w:t xml:space="preserve">5. </w:t>
            </w:r>
            <w:proofErr w:type="spellStart"/>
            <w:r>
              <w:rPr>
                <w:sz w:val="28"/>
                <w:szCs w:val="28"/>
              </w:rPr>
              <w:t>Коструб</w:t>
            </w:r>
            <w:proofErr w:type="spellEnd"/>
            <w:r>
              <w:rPr>
                <w:sz w:val="28"/>
                <w:szCs w:val="28"/>
              </w:rPr>
              <w:t xml:space="preserve"> А.А. Медицинский справочник туриста. - М., </w:t>
            </w:r>
            <w:proofErr w:type="spellStart"/>
            <w:r>
              <w:rPr>
                <w:sz w:val="28"/>
                <w:szCs w:val="28"/>
              </w:rPr>
              <w:t>Профиздат</w:t>
            </w:r>
            <w:proofErr w:type="spellEnd"/>
            <w:r>
              <w:rPr>
                <w:sz w:val="28"/>
                <w:szCs w:val="28"/>
              </w:rPr>
              <w:t>, 1990.</w:t>
            </w:r>
          </w:p>
          <w:p w14:paraId="200C731C" w14:textId="77777777" w:rsidR="00A55F5B" w:rsidRDefault="00A55F5B">
            <w:pPr>
              <w:rPr>
                <w:sz w:val="28"/>
                <w:szCs w:val="28"/>
              </w:rPr>
            </w:pPr>
            <w:r>
              <w:rPr>
                <w:sz w:val="28"/>
                <w:szCs w:val="28"/>
              </w:rPr>
              <w:t xml:space="preserve">б. Питание в туристском путешествии. - М., </w:t>
            </w:r>
            <w:proofErr w:type="spellStart"/>
            <w:r>
              <w:rPr>
                <w:sz w:val="28"/>
                <w:szCs w:val="28"/>
              </w:rPr>
              <w:t>Профиздат</w:t>
            </w:r>
            <w:proofErr w:type="spellEnd"/>
            <w:r>
              <w:rPr>
                <w:sz w:val="28"/>
                <w:szCs w:val="28"/>
              </w:rPr>
              <w:t>, 1986.</w:t>
            </w:r>
          </w:p>
          <w:p w14:paraId="18A8CA52" w14:textId="77777777" w:rsidR="00A55F5B" w:rsidRDefault="00A55F5B">
            <w:pPr>
              <w:rPr>
                <w:sz w:val="28"/>
                <w:szCs w:val="28"/>
              </w:rPr>
            </w:pPr>
            <w:r>
              <w:rPr>
                <w:sz w:val="28"/>
                <w:szCs w:val="28"/>
              </w:rPr>
              <w:t xml:space="preserve">7. </w:t>
            </w:r>
            <w:proofErr w:type="spellStart"/>
            <w:r>
              <w:rPr>
                <w:sz w:val="28"/>
                <w:szCs w:val="28"/>
              </w:rPr>
              <w:t>Матюцкий</w:t>
            </w:r>
            <w:proofErr w:type="spellEnd"/>
            <w:r>
              <w:rPr>
                <w:sz w:val="28"/>
                <w:szCs w:val="28"/>
              </w:rPr>
              <w:t xml:space="preserve"> С.П. Туристу о растениях. - М., </w:t>
            </w:r>
            <w:proofErr w:type="spellStart"/>
            <w:r>
              <w:rPr>
                <w:sz w:val="28"/>
                <w:szCs w:val="28"/>
              </w:rPr>
              <w:t>Профиздат</w:t>
            </w:r>
            <w:proofErr w:type="spellEnd"/>
            <w:r>
              <w:rPr>
                <w:sz w:val="28"/>
                <w:szCs w:val="28"/>
              </w:rPr>
              <w:t>, 1988.</w:t>
            </w:r>
          </w:p>
          <w:p w14:paraId="1E667AC4" w14:textId="77777777" w:rsidR="00A55F5B" w:rsidRDefault="00A55F5B">
            <w:pPr>
              <w:rPr>
                <w:sz w:val="28"/>
                <w:szCs w:val="28"/>
              </w:rPr>
            </w:pPr>
            <w:r>
              <w:rPr>
                <w:sz w:val="28"/>
                <w:szCs w:val="28"/>
              </w:rPr>
              <w:t xml:space="preserve">8. Поспелов Е.М. Туристу о географических названиях. - М., </w:t>
            </w:r>
            <w:proofErr w:type="spellStart"/>
            <w:r>
              <w:rPr>
                <w:sz w:val="28"/>
                <w:szCs w:val="28"/>
              </w:rPr>
              <w:t>Профиздат</w:t>
            </w:r>
            <w:proofErr w:type="spellEnd"/>
            <w:r>
              <w:rPr>
                <w:sz w:val="28"/>
                <w:szCs w:val="28"/>
              </w:rPr>
              <w:t>, 1988.</w:t>
            </w:r>
          </w:p>
          <w:p w14:paraId="5C8075E9" w14:textId="77777777" w:rsidR="00A55F5B" w:rsidRDefault="00A55F5B">
            <w:pPr>
              <w:rPr>
                <w:sz w:val="28"/>
                <w:szCs w:val="28"/>
              </w:rPr>
            </w:pPr>
            <w:r>
              <w:rPr>
                <w:sz w:val="28"/>
                <w:szCs w:val="28"/>
              </w:rPr>
              <w:t>9. Куприн А.М. Занимательная картография.- М., Просвещение, 1989.</w:t>
            </w:r>
          </w:p>
          <w:p w14:paraId="47385B23" w14:textId="77777777" w:rsidR="00A55F5B" w:rsidRDefault="00A55F5B">
            <w:pPr>
              <w:rPr>
                <w:sz w:val="28"/>
                <w:szCs w:val="28"/>
              </w:rPr>
            </w:pPr>
            <w:r>
              <w:rPr>
                <w:sz w:val="28"/>
                <w:szCs w:val="28"/>
              </w:rPr>
              <w:t>10. Бардин К.В. Азбука туризма. - М., Просвещение, 1981.</w:t>
            </w:r>
          </w:p>
          <w:p w14:paraId="580D3258" w14:textId="77777777" w:rsidR="00A55F5B" w:rsidRDefault="00A55F5B">
            <w:pPr>
              <w:rPr>
                <w:sz w:val="28"/>
                <w:szCs w:val="28"/>
              </w:rPr>
            </w:pPr>
            <w:r>
              <w:rPr>
                <w:sz w:val="28"/>
                <w:szCs w:val="28"/>
              </w:rPr>
              <w:t xml:space="preserve">11. Штюрмер Ю.А. Краткий справочник туриста. - М., </w:t>
            </w:r>
            <w:proofErr w:type="spellStart"/>
            <w:r>
              <w:rPr>
                <w:sz w:val="28"/>
                <w:szCs w:val="28"/>
              </w:rPr>
              <w:t>ФиС</w:t>
            </w:r>
            <w:proofErr w:type="spellEnd"/>
            <w:r>
              <w:rPr>
                <w:sz w:val="28"/>
                <w:szCs w:val="28"/>
              </w:rPr>
              <w:t>, 1985.</w:t>
            </w:r>
          </w:p>
          <w:p w14:paraId="0D5131A3" w14:textId="77777777" w:rsidR="00A55F5B" w:rsidRDefault="00A55F5B">
            <w:pPr>
              <w:rPr>
                <w:sz w:val="28"/>
                <w:szCs w:val="28"/>
              </w:rPr>
            </w:pPr>
            <w:r>
              <w:rPr>
                <w:sz w:val="28"/>
                <w:szCs w:val="28"/>
              </w:rPr>
              <w:t>12. Остапец А.А. На маршруте туристы - следопыты. - М., Просвещение, 1987.</w:t>
            </w:r>
          </w:p>
          <w:p w14:paraId="7EEA019E" w14:textId="77777777" w:rsidR="00A55F5B" w:rsidRDefault="00A55F5B">
            <w:pPr>
              <w:rPr>
                <w:sz w:val="28"/>
                <w:szCs w:val="28"/>
              </w:rPr>
            </w:pPr>
            <w:r>
              <w:rPr>
                <w:sz w:val="28"/>
                <w:szCs w:val="28"/>
              </w:rPr>
              <w:t xml:space="preserve">13. Сборник официальных документов по детско - юношескому туризму, краеведению и летнему отдыху детей. - М., </w:t>
            </w:r>
            <w:proofErr w:type="spellStart"/>
            <w:r>
              <w:rPr>
                <w:sz w:val="28"/>
                <w:szCs w:val="28"/>
              </w:rPr>
              <w:t>ЦДЮТур</w:t>
            </w:r>
            <w:proofErr w:type="spellEnd"/>
            <w:r>
              <w:rPr>
                <w:sz w:val="28"/>
                <w:szCs w:val="28"/>
              </w:rPr>
              <w:t xml:space="preserve"> России, 1995.</w:t>
            </w:r>
          </w:p>
          <w:p w14:paraId="724D0E92" w14:textId="77777777" w:rsidR="00A55F5B" w:rsidRDefault="00A55F5B">
            <w:pPr>
              <w:rPr>
                <w:sz w:val="28"/>
                <w:szCs w:val="28"/>
              </w:rPr>
            </w:pPr>
            <w:r>
              <w:rPr>
                <w:sz w:val="28"/>
                <w:szCs w:val="28"/>
              </w:rPr>
              <w:t xml:space="preserve">14. Алексеев А.А. Питание в туристском походе. - М., </w:t>
            </w:r>
            <w:proofErr w:type="spellStart"/>
            <w:r>
              <w:rPr>
                <w:sz w:val="28"/>
                <w:szCs w:val="28"/>
              </w:rPr>
              <w:t>ЦДЮТур</w:t>
            </w:r>
            <w:proofErr w:type="spellEnd"/>
            <w:r>
              <w:rPr>
                <w:sz w:val="28"/>
                <w:szCs w:val="28"/>
              </w:rPr>
              <w:t xml:space="preserve"> России, 1996.</w:t>
            </w:r>
          </w:p>
          <w:p w14:paraId="1134E0C4" w14:textId="77777777" w:rsidR="00A55F5B" w:rsidRDefault="00A55F5B">
            <w:pPr>
              <w:rPr>
                <w:sz w:val="28"/>
                <w:szCs w:val="28"/>
              </w:rPr>
            </w:pPr>
            <w:r>
              <w:rPr>
                <w:sz w:val="28"/>
                <w:szCs w:val="28"/>
              </w:rPr>
              <w:t xml:space="preserve">15. Куликов В.М., Константинов Ю.С. Топография и ориентирование в туристском путешествии. - </w:t>
            </w:r>
            <w:proofErr w:type="gramStart"/>
            <w:r>
              <w:rPr>
                <w:sz w:val="28"/>
                <w:szCs w:val="28"/>
              </w:rPr>
              <w:t>М ,</w:t>
            </w:r>
            <w:proofErr w:type="gramEnd"/>
            <w:r>
              <w:rPr>
                <w:sz w:val="28"/>
                <w:szCs w:val="28"/>
              </w:rPr>
              <w:t xml:space="preserve"> </w:t>
            </w:r>
            <w:proofErr w:type="spellStart"/>
            <w:r>
              <w:rPr>
                <w:sz w:val="28"/>
                <w:szCs w:val="28"/>
              </w:rPr>
              <w:t>ЦДЮТур</w:t>
            </w:r>
            <w:proofErr w:type="spellEnd"/>
            <w:r>
              <w:rPr>
                <w:sz w:val="28"/>
                <w:szCs w:val="28"/>
              </w:rPr>
              <w:t xml:space="preserve"> России, 1997.</w:t>
            </w:r>
          </w:p>
          <w:p w14:paraId="349F7E12" w14:textId="77777777" w:rsidR="00A55F5B" w:rsidRDefault="00A55F5B">
            <w:pPr>
              <w:rPr>
                <w:sz w:val="28"/>
                <w:szCs w:val="28"/>
              </w:rPr>
            </w:pPr>
            <w:r>
              <w:rPr>
                <w:sz w:val="28"/>
                <w:szCs w:val="28"/>
              </w:rPr>
              <w:t xml:space="preserve">16. </w:t>
            </w:r>
            <w:proofErr w:type="spellStart"/>
            <w:r>
              <w:rPr>
                <w:sz w:val="28"/>
                <w:szCs w:val="28"/>
              </w:rPr>
              <w:t>Усыскин</w:t>
            </w:r>
            <w:proofErr w:type="spellEnd"/>
            <w:r>
              <w:rPr>
                <w:sz w:val="28"/>
                <w:szCs w:val="28"/>
              </w:rPr>
              <w:t xml:space="preserve"> Г.С. В классе, в парке, в лесу. - </w:t>
            </w:r>
            <w:proofErr w:type="gramStart"/>
            <w:r>
              <w:rPr>
                <w:sz w:val="28"/>
                <w:szCs w:val="28"/>
              </w:rPr>
              <w:t>М ,</w:t>
            </w:r>
            <w:proofErr w:type="gramEnd"/>
            <w:r>
              <w:rPr>
                <w:sz w:val="28"/>
                <w:szCs w:val="28"/>
              </w:rPr>
              <w:t xml:space="preserve"> </w:t>
            </w:r>
            <w:proofErr w:type="spellStart"/>
            <w:r>
              <w:rPr>
                <w:sz w:val="28"/>
                <w:szCs w:val="28"/>
              </w:rPr>
              <w:t>ЦДЮТур</w:t>
            </w:r>
            <w:proofErr w:type="spellEnd"/>
            <w:r>
              <w:rPr>
                <w:sz w:val="28"/>
                <w:szCs w:val="28"/>
              </w:rPr>
              <w:t xml:space="preserve"> России, 1996.</w:t>
            </w:r>
          </w:p>
          <w:p w14:paraId="65B43B39" w14:textId="77777777" w:rsidR="00A55F5B" w:rsidRDefault="00A55F5B">
            <w:pPr>
              <w:rPr>
                <w:sz w:val="28"/>
                <w:szCs w:val="28"/>
              </w:rPr>
            </w:pPr>
            <w:r>
              <w:rPr>
                <w:sz w:val="28"/>
                <w:szCs w:val="28"/>
              </w:rPr>
              <w:t xml:space="preserve">17. Константинов Ю.С. Туристские соревнования учащихся. - М., </w:t>
            </w:r>
            <w:proofErr w:type="spellStart"/>
            <w:r>
              <w:rPr>
                <w:sz w:val="28"/>
                <w:szCs w:val="28"/>
              </w:rPr>
              <w:t>ЦДЮТур</w:t>
            </w:r>
            <w:proofErr w:type="spellEnd"/>
            <w:r>
              <w:rPr>
                <w:sz w:val="28"/>
                <w:szCs w:val="28"/>
              </w:rPr>
              <w:t xml:space="preserve"> России, 1995.</w:t>
            </w:r>
          </w:p>
          <w:p w14:paraId="4E50ECDF" w14:textId="77777777" w:rsidR="00A55F5B" w:rsidRDefault="00A55F5B">
            <w:pPr>
              <w:rPr>
                <w:sz w:val="28"/>
                <w:szCs w:val="28"/>
              </w:rPr>
            </w:pPr>
            <w:r>
              <w:rPr>
                <w:sz w:val="28"/>
                <w:szCs w:val="28"/>
              </w:rPr>
              <w:t xml:space="preserve">18. </w:t>
            </w:r>
            <w:proofErr w:type="spellStart"/>
            <w:r>
              <w:rPr>
                <w:sz w:val="28"/>
                <w:szCs w:val="28"/>
              </w:rPr>
              <w:t>Рыжавский</w:t>
            </w:r>
            <w:proofErr w:type="spellEnd"/>
            <w:r>
              <w:rPr>
                <w:sz w:val="28"/>
                <w:szCs w:val="28"/>
              </w:rPr>
              <w:t xml:space="preserve"> Г.Я. Биваки. - </w:t>
            </w:r>
            <w:proofErr w:type="gramStart"/>
            <w:r>
              <w:rPr>
                <w:sz w:val="28"/>
                <w:szCs w:val="28"/>
              </w:rPr>
              <w:t>М ,</w:t>
            </w:r>
            <w:proofErr w:type="gramEnd"/>
            <w:r>
              <w:rPr>
                <w:sz w:val="28"/>
                <w:szCs w:val="28"/>
              </w:rPr>
              <w:t xml:space="preserve"> </w:t>
            </w:r>
            <w:proofErr w:type="spellStart"/>
            <w:r>
              <w:rPr>
                <w:sz w:val="28"/>
                <w:szCs w:val="28"/>
              </w:rPr>
              <w:t>ЦДЮТур</w:t>
            </w:r>
            <w:proofErr w:type="spellEnd"/>
            <w:r>
              <w:rPr>
                <w:sz w:val="28"/>
                <w:szCs w:val="28"/>
              </w:rPr>
              <w:t xml:space="preserve"> России, 1996.</w:t>
            </w:r>
          </w:p>
          <w:p w14:paraId="119C07D2" w14:textId="77777777" w:rsidR="00A55F5B" w:rsidRDefault="00A55F5B">
            <w:pPr>
              <w:rPr>
                <w:sz w:val="28"/>
                <w:szCs w:val="28"/>
              </w:rPr>
            </w:pPr>
            <w:r>
              <w:rPr>
                <w:sz w:val="28"/>
                <w:szCs w:val="28"/>
              </w:rPr>
              <w:t xml:space="preserve">19. Шибаев А.С. Переправа. - </w:t>
            </w:r>
            <w:proofErr w:type="gramStart"/>
            <w:r>
              <w:rPr>
                <w:sz w:val="28"/>
                <w:szCs w:val="28"/>
              </w:rPr>
              <w:t>М ,</w:t>
            </w:r>
            <w:proofErr w:type="gramEnd"/>
            <w:r>
              <w:rPr>
                <w:sz w:val="28"/>
                <w:szCs w:val="28"/>
              </w:rPr>
              <w:t xml:space="preserve"> </w:t>
            </w:r>
            <w:proofErr w:type="spellStart"/>
            <w:r>
              <w:rPr>
                <w:sz w:val="28"/>
                <w:szCs w:val="28"/>
              </w:rPr>
              <w:t>ЦДЮТур</w:t>
            </w:r>
            <w:proofErr w:type="spellEnd"/>
            <w:r>
              <w:rPr>
                <w:sz w:val="28"/>
                <w:szCs w:val="28"/>
              </w:rPr>
              <w:t xml:space="preserve"> России, 1996.</w:t>
            </w:r>
          </w:p>
          <w:p w14:paraId="29E4D0D7" w14:textId="77777777" w:rsidR="00A55F5B" w:rsidRDefault="00A55F5B">
            <w:pPr>
              <w:rPr>
                <w:sz w:val="28"/>
                <w:szCs w:val="28"/>
              </w:rPr>
            </w:pPr>
            <w:r>
              <w:rPr>
                <w:sz w:val="28"/>
                <w:szCs w:val="28"/>
              </w:rPr>
              <w:t xml:space="preserve">20. Шибаев А.С. В горах. - М., </w:t>
            </w:r>
            <w:proofErr w:type="spellStart"/>
            <w:r>
              <w:rPr>
                <w:sz w:val="28"/>
                <w:szCs w:val="28"/>
              </w:rPr>
              <w:t>ЦДЮТур</w:t>
            </w:r>
            <w:proofErr w:type="spellEnd"/>
            <w:r>
              <w:rPr>
                <w:sz w:val="28"/>
                <w:szCs w:val="28"/>
              </w:rPr>
              <w:t xml:space="preserve"> России, 1996.</w:t>
            </w:r>
          </w:p>
          <w:p w14:paraId="4A2CA1DF" w14:textId="77777777" w:rsidR="00A55F5B" w:rsidRDefault="00A55F5B">
            <w:pPr>
              <w:rPr>
                <w:sz w:val="28"/>
                <w:szCs w:val="28"/>
              </w:rPr>
            </w:pPr>
            <w:r>
              <w:rPr>
                <w:sz w:val="28"/>
                <w:szCs w:val="28"/>
              </w:rPr>
              <w:t xml:space="preserve">21. Шибаев А.С. Умеете ли вы ориентироваться в пространстве и времени. - М., </w:t>
            </w:r>
            <w:proofErr w:type="spellStart"/>
            <w:r>
              <w:rPr>
                <w:sz w:val="28"/>
                <w:szCs w:val="28"/>
              </w:rPr>
              <w:t>ТЩЮТур</w:t>
            </w:r>
            <w:proofErr w:type="spellEnd"/>
            <w:r>
              <w:rPr>
                <w:sz w:val="28"/>
                <w:szCs w:val="28"/>
              </w:rPr>
              <w:t xml:space="preserve"> России, 1996.</w:t>
            </w:r>
          </w:p>
          <w:p w14:paraId="2D4AB2B7" w14:textId="77777777" w:rsidR="00A55F5B" w:rsidRDefault="00A55F5B">
            <w:pPr>
              <w:rPr>
                <w:sz w:val="28"/>
                <w:szCs w:val="28"/>
              </w:rPr>
            </w:pPr>
            <w:r>
              <w:rPr>
                <w:sz w:val="28"/>
                <w:szCs w:val="28"/>
              </w:rPr>
              <w:t xml:space="preserve">22. </w:t>
            </w:r>
            <w:proofErr w:type="spellStart"/>
            <w:r>
              <w:rPr>
                <w:sz w:val="28"/>
                <w:szCs w:val="28"/>
              </w:rPr>
              <w:t>Багаутдинова</w:t>
            </w:r>
            <w:proofErr w:type="spellEnd"/>
            <w:r>
              <w:rPr>
                <w:sz w:val="28"/>
                <w:szCs w:val="28"/>
              </w:rPr>
              <w:t xml:space="preserve"> Ф.Г. </w:t>
            </w:r>
            <w:proofErr w:type="spellStart"/>
            <w:r>
              <w:rPr>
                <w:sz w:val="28"/>
                <w:szCs w:val="28"/>
              </w:rPr>
              <w:t>Туристско</w:t>
            </w:r>
            <w:proofErr w:type="spellEnd"/>
            <w:r>
              <w:rPr>
                <w:sz w:val="28"/>
                <w:szCs w:val="28"/>
              </w:rPr>
              <w:t xml:space="preserve"> - краеведческая деятельность в начальной школе. - М.,1 </w:t>
            </w:r>
            <w:proofErr w:type="spellStart"/>
            <w:r>
              <w:rPr>
                <w:sz w:val="28"/>
                <w:szCs w:val="28"/>
              </w:rPr>
              <w:t>ЦДЮТур</w:t>
            </w:r>
            <w:proofErr w:type="spellEnd"/>
            <w:r>
              <w:rPr>
                <w:sz w:val="28"/>
                <w:szCs w:val="28"/>
              </w:rPr>
              <w:t xml:space="preserve"> России, 1997.</w:t>
            </w:r>
          </w:p>
          <w:p w14:paraId="25B6F3FE" w14:textId="77777777" w:rsidR="00A55F5B" w:rsidRDefault="00A55F5B">
            <w:pPr>
              <w:rPr>
                <w:sz w:val="28"/>
                <w:szCs w:val="28"/>
              </w:rPr>
            </w:pPr>
            <w:r>
              <w:rPr>
                <w:sz w:val="28"/>
                <w:szCs w:val="28"/>
              </w:rPr>
              <w:t xml:space="preserve">23. Куликов В.М., </w:t>
            </w:r>
            <w:proofErr w:type="spellStart"/>
            <w:r>
              <w:rPr>
                <w:sz w:val="28"/>
                <w:szCs w:val="28"/>
              </w:rPr>
              <w:t>Ротштейн</w:t>
            </w:r>
            <w:proofErr w:type="spellEnd"/>
            <w:r>
              <w:rPr>
                <w:sz w:val="28"/>
                <w:szCs w:val="28"/>
              </w:rPr>
              <w:t xml:space="preserve"> Л.М. Школа туристских вожаков.- М., </w:t>
            </w:r>
            <w:proofErr w:type="spellStart"/>
            <w:r>
              <w:rPr>
                <w:sz w:val="28"/>
                <w:szCs w:val="28"/>
              </w:rPr>
              <w:t>ЦДЮТур</w:t>
            </w:r>
            <w:proofErr w:type="spellEnd"/>
            <w:r>
              <w:rPr>
                <w:sz w:val="28"/>
                <w:szCs w:val="28"/>
              </w:rPr>
              <w:t xml:space="preserve"> России, 1997.</w:t>
            </w:r>
          </w:p>
          <w:p w14:paraId="76BB251F" w14:textId="77777777" w:rsidR="00A55F5B" w:rsidRDefault="00A55F5B">
            <w:pPr>
              <w:rPr>
                <w:sz w:val="28"/>
                <w:szCs w:val="28"/>
              </w:rPr>
            </w:pPr>
            <w:r>
              <w:rPr>
                <w:sz w:val="28"/>
                <w:szCs w:val="28"/>
              </w:rPr>
              <w:lastRenderedPageBreak/>
              <w:t xml:space="preserve">24. Маслов А.Г., Константинов Ю.С., </w:t>
            </w:r>
            <w:proofErr w:type="spellStart"/>
            <w:r>
              <w:rPr>
                <w:sz w:val="28"/>
                <w:szCs w:val="28"/>
              </w:rPr>
              <w:t>Дрогов</w:t>
            </w:r>
            <w:proofErr w:type="spellEnd"/>
            <w:r>
              <w:rPr>
                <w:sz w:val="28"/>
                <w:szCs w:val="28"/>
              </w:rPr>
              <w:t xml:space="preserve"> И.А. Лето, дети и туризм. - М., </w:t>
            </w:r>
            <w:proofErr w:type="spellStart"/>
            <w:r>
              <w:rPr>
                <w:sz w:val="28"/>
                <w:szCs w:val="28"/>
              </w:rPr>
              <w:t>ЦДЮТур</w:t>
            </w:r>
            <w:proofErr w:type="spellEnd"/>
            <w:r>
              <w:rPr>
                <w:sz w:val="28"/>
                <w:szCs w:val="28"/>
              </w:rPr>
              <w:t xml:space="preserve"> России, 1997.</w:t>
            </w:r>
          </w:p>
          <w:p w14:paraId="048C0BE7" w14:textId="77777777" w:rsidR="00A55F5B" w:rsidRDefault="00A55F5B">
            <w:pPr>
              <w:rPr>
                <w:sz w:val="28"/>
                <w:szCs w:val="28"/>
              </w:rPr>
            </w:pPr>
            <w:r>
              <w:rPr>
                <w:sz w:val="28"/>
                <w:szCs w:val="28"/>
              </w:rPr>
              <w:t>25.Самойленко А.А., «Теория, методика и практика детско-юношеского туризма</w:t>
            </w:r>
            <w:proofErr w:type="gramStart"/>
            <w:r>
              <w:rPr>
                <w:sz w:val="28"/>
                <w:szCs w:val="28"/>
              </w:rPr>
              <w:t>» ,</w:t>
            </w:r>
            <w:proofErr w:type="gramEnd"/>
            <w:r>
              <w:rPr>
                <w:sz w:val="28"/>
                <w:szCs w:val="28"/>
              </w:rPr>
              <w:t xml:space="preserve"> НЕГОСУДАРСТВЕННОЕЧАСТНОЕ ОБРАЗОВАТЕЛЬНОЕ УЧРЕЖДЕНИЕ ВЫСШЕГО ПРОФЕССИОНАЛЬНОГО ОБРАЗОВАНИЯ «КУБАНСКИЙ,СОЦИАЛЬНО-ЭКОНОМИЧЕСКИЙ ИНСТИТУТ», Факультет сервиса и туризма, Краснодар, 2011г.</w:t>
            </w:r>
          </w:p>
        </w:tc>
        <w:tc>
          <w:tcPr>
            <w:tcW w:w="1230" w:type="dxa"/>
            <w:tcBorders>
              <w:top w:val="single" w:sz="4" w:space="0" w:color="auto"/>
              <w:left w:val="single" w:sz="4" w:space="0" w:color="auto"/>
              <w:bottom w:val="single" w:sz="4" w:space="0" w:color="auto"/>
              <w:right w:val="single" w:sz="4" w:space="0" w:color="auto"/>
            </w:tcBorders>
            <w:hideMark/>
          </w:tcPr>
          <w:p w14:paraId="0BB1574A" w14:textId="77777777" w:rsidR="00A55F5B" w:rsidRDefault="00A55F5B">
            <w:pPr>
              <w:jc w:val="center"/>
              <w:rPr>
                <w:sz w:val="28"/>
                <w:szCs w:val="28"/>
              </w:rPr>
            </w:pPr>
            <w:r>
              <w:rPr>
                <w:sz w:val="28"/>
                <w:szCs w:val="28"/>
              </w:rPr>
              <w:lastRenderedPageBreak/>
              <w:t>1</w:t>
            </w:r>
          </w:p>
        </w:tc>
      </w:tr>
      <w:tr w:rsidR="00A55F5B" w14:paraId="60D6789D" w14:textId="77777777" w:rsidTr="00A55F5B">
        <w:tc>
          <w:tcPr>
            <w:tcW w:w="706" w:type="dxa"/>
            <w:tcBorders>
              <w:top w:val="single" w:sz="4" w:space="0" w:color="auto"/>
              <w:left w:val="single" w:sz="4" w:space="0" w:color="auto"/>
              <w:bottom w:val="single" w:sz="4" w:space="0" w:color="auto"/>
              <w:right w:val="single" w:sz="4" w:space="0" w:color="auto"/>
            </w:tcBorders>
            <w:hideMark/>
          </w:tcPr>
          <w:p w14:paraId="02104B1F" w14:textId="77777777" w:rsidR="00A55F5B" w:rsidRDefault="00A55F5B">
            <w:pPr>
              <w:rPr>
                <w:sz w:val="28"/>
                <w:szCs w:val="28"/>
              </w:rPr>
            </w:pPr>
            <w:r>
              <w:rPr>
                <w:sz w:val="28"/>
                <w:szCs w:val="28"/>
              </w:rPr>
              <w:t xml:space="preserve">2. </w:t>
            </w:r>
          </w:p>
        </w:tc>
        <w:tc>
          <w:tcPr>
            <w:tcW w:w="7918" w:type="dxa"/>
            <w:tcBorders>
              <w:top w:val="single" w:sz="4" w:space="0" w:color="auto"/>
              <w:left w:val="single" w:sz="4" w:space="0" w:color="auto"/>
              <w:bottom w:val="single" w:sz="4" w:space="0" w:color="auto"/>
              <w:right w:val="single" w:sz="4" w:space="0" w:color="auto"/>
            </w:tcBorders>
            <w:hideMark/>
          </w:tcPr>
          <w:p w14:paraId="461E883A" w14:textId="77777777" w:rsidR="00A55F5B" w:rsidRDefault="00A55F5B">
            <w:pPr>
              <w:rPr>
                <w:sz w:val="28"/>
                <w:szCs w:val="28"/>
              </w:rPr>
            </w:pPr>
            <w:r>
              <w:rPr>
                <w:sz w:val="28"/>
                <w:szCs w:val="28"/>
              </w:rPr>
              <w:t xml:space="preserve">Печатные пособия: </w:t>
            </w:r>
          </w:p>
          <w:p w14:paraId="1C5CFA1B" w14:textId="77777777" w:rsidR="00A55F5B" w:rsidRDefault="00A55F5B">
            <w:pPr>
              <w:rPr>
                <w:sz w:val="28"/>
                <w:szCs w:val="28"/>
              </w:rPr>
            </w:pPr>
            <w:r>
              <w:rPr>
                <w:sz w:val="28"/>
                <w:szCs w:val="28"/>
              </w:rPr>
              <w:t>Карты спортивные, физические, административные, туристские, атласы, схемы</w:t>
            </w:r>
          </w:p>
        </w:tc>
        <w:tc>
          <w:tcPr>
            <w:tcW w:w="1230" w:type="dxa"/>
            <w:tcBorders>
              <w:top w:val="single" w:sz="4" w:space="0" w:color="auto"/>
              <w:left w:val="single" w:sz="4" w:space="0" w:color="auto"/>
              <w:bottom w:val="single" w:sz="4" w:space="0" w:color="auto"/>
              <w:right w:val="single" w:sz="4" w:space="0" w:color="auto"/>
            </w:tcBorders>
          </w:tcPr>
          <w:p w14:paraId="35F3B0E8" w14:textId="77777777" w:rsidR="00A55F5B" w:rsidRDefault="00A55F5B">
            <w:pPr>
              <w:jc w:val="center"/>
              <w:rPr>
                <w:sz w:val="28"/>
                <w:szCs w:val="28"/>
              </w:rPr>
            </w:pPr>
          </w:p>
        </w:tc>
      </w:tr>
      <w:tr w:rsidR="00A55F5B" w14:paraId="4FBB5C1B" w14:textId="77777777" w:rsidTr="00A55F5B">
        <w:tc>
          <w:tcPr>
            <w:tcW w:w="706" w:type="dxa"/>
            <w:tcBorders>
              <w:top w:val="single" w:sz="4" w:space="0" w:color="auto"/>
              <w:left w:val="single" w:sz="4" w:space="0" w:color="auto"/>
              <w:bottom w:val="single" w:sz="4" w:space="0" w:color="auto"/>
              <w:right w:val="single" w:sz="4" w:space="0" w:color="auto"/>
            </w:tcBorders>
            <w:hideMark/>
          </w:tcPr>
          <w:p w14:paraId="1EDE120D" w14:textId="77777777" w:rsidR="00A55F5B" w:rsidRDefault="00A55F5B">
            <w:pPr>
              <w:rPr>
                <w:sz w:val="28"/>
                <w:szCs w:val="28"/>
              </w:rPr>
            </w:pPr>
            <w:r>
              <w:rPr>
                <w:sz w:val="28"/>
                <w:szCs w:val="28"/>
              </w:rPr>
              <w:t>3</w:t>
            </w:r>
          </w:p>
        </w:tc>
        <w:tc>
          <w:tcPr>
            <w:tcW w:w="7918" w:type="dxa"/>
            <w:tcBorders>
              <w:top w:val="single" w:sz="4" w:space="0" w:color="auto"/>
              <w:left w:val="single" w:sz="4" w:space="0" w:color="auto"/>
              <w:bottom w:val="single" w:sz="4" w:space="0" w:color="auto"/>
              <w:right w:val="single" w:sz="4" w:space="0" w:color="auto"/>
            </w:tcBorders>
            <w:hideMark/>
          </w:tcPr>
          <w:p w14:paraId="48674F98" w14:textId="77777777" w:rsidR="00A55F5B" w:rsidRDefault="00A55F5B">
            <w:pPr>
              <w:rPr>
                <w:sz w:val="28"/>
                <w:szCs w:val="28"/>
              </w:rPr>
            </w:pPr>
            <w:r>
              <w:rPr>
                <w:sz w:val="28"/>
                <w:szCs w:val="28"/>
              </w:rPr>
              <w:t>Туристское снаряжение</w:t>
            </w:r>
          </w:p>
        </w:tc>
        <w:tc>
          <w:tcPr>
            <w:tcW w:w="1230" w:type="dxa"/>
            <w:tcBorders>
              <w:top w:val="single" w:sz="4" w:space="0" w:color="auto"/>
              <w:left w:val="single" w:sz="4" w:space="0" w:color="auto"/>
              <w:bottom w:val="single" w:sz="4" w:space="0" w:color="auto"/>
              <w:right w:val="single" w:sz="4" w:space="0" w:color="auto"/>
            </w:tcBorders>
          </w:tcPr>
          <w:p w14:paraId="3E655003" w14:textId="77777777" w:rsidR="00A55F5B" w:rsidRDefault="00A55F5B">
            <w:pPr>
              <w:jc w:val="center"/>
              <w:rPr>
                <w:sz w:val="28"/>
                <w:szCs w:val="28"/>
              </w:rPr>
            </w:pPr>
          </w:p>
        </w:tc>
      </w:tr>
      <w:tr w:rsidR="00A55F5B" w14:paraId="3685ADF2" w14:textId="77777777" w:rsidTr="00A55F5B">
        <w:tc>
          <w:tcPr>
            <w:tcW w:w="706" w:type="dxa"/>
            <w:tcBorders>
              <w:top w:val="single" w:sz="4" w:space="0" w:color="auto"/>
              <w:left w:val="single" w:sz="4" w:space="0" w:color="auto"/>
              <w:bottom w:val="single" w:sz="4" w:space="0" w:color="auto"/>
              <w:right w:val="single" w:sz="4" w:space="0" w:color="auto"/>
            </w:tcBorders>
            <w:hideMark/>
          </w:tcPr>
          <w:p w14:paraId="61C9498E" w14:textId="77777777" w:rsidR="00A55F5B" w:rsidRDefault="00A55F5B">
            <w:pPr>
              <w:rPr>
                <w:sz w:val="28"/>
                <w:szCs w:val="28"/>
                <w:lang w:val="en-US"/>
              </w:rPr>
            </w:pPr>
            <w:r>
              <w:rPr>
                <w:sz w:val="28"/>
                <w:szCs w:val="28"/>
              </w:rPr>
              <w:t>3</w:t>
            </w:r>
            <w:r>
              <w:rPr>
                <w:sz w:val="28"/>
                <w:szCs w:val="28"/>
                <w:lang w:val="en-US"/>
              </w:rPr>
              <w:t>.1</w:t>
            </w:r>
          </w:p>
        </w:tc>
        <w:tc>
          <w:tcPr>
            <w:tcW w:w="7918" w:type="dxa"/>
            <w:tcBorders>
              <w:top w:val="single" w:sz="4" w:space="0" w:color="auto"/>
              <w:left w:val="single" w:sz="4" w:space="0" w:color="auto"/>
              <w:bottom w:val="single" w:sz="4" w:space="0" w:color="auto"/>
              <w:right w:val="single" w:sz="4" w:space="0" w:color="auto"/>
            </w:tcBorders>
            <w:hideMark/>
          </w:tcPr>
          <w:p w14:paraId="0217ACF3" w14:textId="77777777" w:rsidR="00A55F5B" w:rsidRDefault="00A55F5B">
            <w:pPr>
              <w:rPr>
                <w:sz w:val="28"/>
                <w:szCs w:val="28"/>
              </w:rPr>
            </w:pPr>
            <w:r>
              <w:rPr>
                <w:sz w:val="28"/>
                <w:szCs w:val="28"/>
              </w:rPr>
              <w:t xml:space="preserve">Палатки 3-х и 4-х местные </w:t>
            </w:r>
          </w:p>
        </w:tc>
        <w:tc>
          <w:tcPr>
            <w:tcW w:w="1230" w:type="dxa"/>
            <w:tcBorders>
              <w:top w:val="single" w:sz="4" w:space="0" w:color="auto"/>
              <w:left w:val="single" w:sz="4" w:space="0" w:color="auto"/>
              <w:bottom w:val="single" w:sz="4" w:space="0" w:color="auto"/>
              <w:right w:val="single" w:sz="4" w:space="0" w:color="auto"/>
            </w:tcBorders>
            <w:hideMark/>
          </w:tcPr>
          <w:p w14:paraId="61528A04" w14:textId="77777777" w:rsidR="00A55F5B" w:rsidRDefault="00A55F5B">
            <w:pPr>
              <w:jc w:val="center"/>
              <w:rPr>
                <w:sz w:val="28"/>
                <w:szCs w:val="28"/>
              </w:rPr>
            </w:pPr>
            <w:r>
              <w:rPr>
                <w:sz w:val="28"/>
                <w:szCs w:val="28"/>
              </w:rPr>
              <w:t>7-10</w:t>
            </w:r>
          </w:p>
        </w:tc>
      </w:tr>
      <w:tr w:rsidR="00A55F5B" w14:paraId="328D5494" w14:textId="77777777" w:rsidTr="00A55F5B">
        <w:tc>
          <w:tcPr>
            <w:tcW w:w="706" w:type="dxa"/>
            <w:tcBorders>
              <w:top w:val="single" w:sz="4" w:space="0" w:color="auto"/>
              <w:left w:val="single" w:sz="4" w:space="0" w:color="auto"/>
              <w:bottom w:val="single" w:sz="4" w:space="0" w:color="auto"/>
              <w:right w:val="single" w:sz="4" w:space="0" w:color="auto"/>
            </w:tcBorders>
            <w:hideMark/>
          </w:tcPr>
          <w:p w14:paraId="416EFC5F" w14:textId="77777777" w:rsidR="00A55F5B" w:rsidRDefault="00A55F5B">
            <w:pPr>
              <w:rPr>
                <w:sz w:val="28"/>
                <w:szCs w:val="28"/>
                <w:lang w:val="en-US"/>
              </w:rPr>
            </w:pPr>
            <w:r>
              <w:rPr>
                <w:sz w:val="28"/>
                <w:szCs w:val="28"/>
                <w:lang w:val="en-US"/>
              </w:rPr>
              <w:t>3.2</w:t>
            </w:r>
          </w:p>
        </w:tc>
        <w:tc>
          <w:tcPr>
            <w:tcW w:w="7918" w:type="dxa"/>
            <w:tcBorders>
              <w:top w:val="single" w:sz="4" w:space="0" w:color="auto"/>
              <w:left w:val="single" w:sz="4" w:space="0" w:color="auto"/>
              <w:bottom w:val="single" w:sz="4" w:space="0" w:color="auto"/>
              <w:right w:val="single" w:sz="4" w:space="0" w:color="auto"/>
            </w:tcBorders>
            <w:hideMark/>
          </w:tcPr>
          <w:p w14:paraId="59D4B216" w14:textId="77777777" w:rsidR="00A55F5B" w:rsidRDefault="00A55F5B">
            <w:pPr>
              <w:rPr>
                <w:sz w:val="28"/>
                <w:szCs w:val="28"/>
              </w:rPr>
            </w:pPr>
            <w:r>
              <w:rPr>
                <w:sz w:val="28"/>
                <w:szCs w:val="28"/>
              </w:rPr>
              <w:t>Тент</w:t>
            </w:r>
          </w:p>
        </w:tc>
        <w:tc>
          <w:tcPr>
            <w:tcW w:w="1230" w:type="dxa"/>
            <w:tcBorders>
              <w:top w:val="single" w:sz="4" w:space="0" w:color="auto"/>
              <w:left w:val="single" w:sz="4" w:space="0" w:color="auto"/>
              <w:bottom w:val="single" w:sz="4" w:space="0" w:color="auto"/>
              <w:right w:val="single" w:sz="4" w:space="0" w:color="auto"/>
            </w:tcBorders>
            <w:hideMark/>
          </w:tcPr>
          <w:p w14:paraId="4FC0CD35" w14:textId="77777777" w:rsidR="00A55F5B" w:rsidRDefault="00A55F5B">
            <w:pPr>
              <w:jc w:val="center"/>
              <w:rPr>
                <w:sz w:val="28"/>
                <w:szCs w:val="28"/>
              </w:rPr>
            </w:pPr>
            <w:r>
              <w:rPr>
                <w:sz w:val="28"/>
                <w:szCs w:val="28"/>
              </w:rPr>
              <w:t>2</w:t>
            </w:r>
          </w:p>
        </w:tc>
      </w:tr>
      <w:tr w:rsidR="00A55F5B" w14:paraId="3D4A8357" w14:textId="77777777" w:rsidTr="00A55F5B">
        <w:tc>
          <w:tcPr>
            <w:tcW w:w="706" w:type="dxa"/>
            <w:tcBorders>
              <w:top w:val="single" w:sz="4" w:space="0" w:color="auto"/>
              <w:left w:val="single" w:sz="4" w:space="0" w:color="auto"/>
              <w:bottom w:val="single" w:sz="4" w:space="0" w:color="auto"/>
              <w:right w:val="single" w:sz="4" w:space="0" w:color="auto"/>
            </w:tcBorders>
            <w:hideMark/>
          </w:tcPr>
          <w:p w14:paraId="72F281F0" w14:textId="77777777" w:rsidR="00A55F5B" w:rsidRDefault="00A55F5B">
            <w:pPr>
              <w:rPr>
                <w:sz w:val="28"/>
                <w:szCs w:val="28"/>
                <w:lang w:val="en-US"/>
              </w:rPr>
            </w:pPr>
            <w:r>
              <w:rPr>
                <w:sz w:val="28"/>
                <w:szCs w:val="28"/>
                <w:lang w:val="en-US"/>
              </w:rPr>
              <w:t>3.3</w:t>
            </w:r>
          </w:p>
        </w:tc>
        <w:tc>
          <w:tcPr>
            <w:tcW w:w="7918" w:type="dxa"/>
            <w:tcBorders>
              <w:top w:val="single" w:sz="4" w:space="0" w:color="auto"/>
              <w:left w:val="single" w:sz="4" w:space="0" w:color="auto"/>
              <w:bottom w:val="single" w:sz="4" w:space="0" w:color="auto"/>
              <w:right w:val="single" w:sz="4" w:space="0" w:color="auto"/>
            </w:tcBorders>
            <w:hideMark/>
          </w:tcPr>
          <w:p w14:paraId="5C6FBBA9" w14:textId="77777777" w:rsidR="00A55F5B" w:rsidRDefault="00A55F5B">
            <w:pPr>
              <w:rPr>
                <w:sz w:val="28"/>
                <w:szCs w:val="28"/>
              </w:rPr>
            </w:pPr>
            <w:r>
              <w:rPr>
                <w:sz w:val="28"/>
                <w:szCs w:val="28"/>
              </w:rPr>
              <w:t xml:space="preserve">Рюкзак </w:t>
            </w:r>
          </w:p>
        </w:tc>
        <w:tc>
          <w:tcPr>
            <w:tcW w:w="1230" w:type="dxa"/>
            <w:tcBorders>
              <w:top w:val="single" w:sz="4" w:space="0" w:color="auto"/>
              <w:left w:val="single" w:sz="4" w:space="0" w:color="auto"/>
              <w:bottom w:val="single" w:sz="4" w:space="0" w:color="auto"/>
              <w:right w:val="single" w:sz="4" w:space="0" w:color="auto"/>
            </w:tcBorders>
            <w:hideMark/>
          </w:tcPr>
          <w:p w14:paraId="457F3CC1" w14:textId="77777777" w:rsidR="00A55F5B" w:rsidRDefault="00A55F5B">
            <w:pPr>
              <w:jc w:val="center"/>
              <w:rPr>
                <w:sz w:val="28"/>
                <w:szCs w:val="28"/>
              </w:rPr>
            </w:pPr>
            <w:r>
              <w:rPr>
                <w:sz w:val="28"/>
                <w:szCs w:val="28"/>
              </w:rPr>
              <w:t>20-30</w:t>
            </w:r>
          </w:p>
        </w:tc>
      </w:tr>
      <w:tr w:rsidR="00A55F5B" w14:paraId="36F055B0" w14:textId="77777777" w:rsidTr="00A55F5B">
        <w:tc>
          <w:tcPr>
            <w:tcW w:w="706" w:type="dxa"/>
            <w:tcBorders>
              <w:top w:val="single" w:sz="4" w:space="0" w:color="auto"/>
              <w:left w:val="single" w:sz="4" w:space="0" w:color="auto"/>
              <w:bottom w:val="single" w:sz="4" w:space="0" w:color="auto"/>
              <w:right w:val="single" w:sz="4" w:space="0" w:color="auto"/>
            </w:tcBorders>
            <w:hideMark/>
          </w:tcPr>
          <w:p w14:paraId="6E9D8887" w14:textId="77777777" w:rsidR="00A55F5B" w:rsidRDefault="00A55F5B">
            <w:pPr>
              <w:rPr>
                <w:sz w:val="28"/>
                <w:szCs w:val="28"/>
                <w:lang w:val="en-US"/>
              </w:rPr>
            </w:pPr>
            <w:r>
              <w:rPr>
                <w:sz w:val="28"/>
                <w:szCs w:val="28"/>
                <w:lang w:val="en-US"/>
              </w:rPr>
              <w:t>3.4</w:t>
            </w:r>
          </w:p>
        </w:tc>
        <w:tc>
          <w:tcPr>
            <w:tcW w:w="7918" w:type="dxa"/>
            <w:tcBorders>
              <w:top w:val="single" w:sz="4" w:space="0" w:color="auto"/>
              <w:left w:val="single" w:sz="4" w:space="0" w:color="auto"/>
              <w:bottom w:val="single" w:sz="4" w:space="0" w:color="auto"/>
              <w:right w:val="single" w:sz="4" w:space="0" w:color="auto"/>
            </w:tcBorders>
            <w:hideMark/>
          </w:tcPr>
          <w:p w14:paraId="2C8BA0C6" w14:textId="77777777" w:rsidR="00A55F5B" w:rsidRDefault="00A55F5B">
            <w:pPr>
              <w:rPr>
                <w:sz w:val="28"/>
                <w:szCs w:val="28"/>
              </w:rPr>
            </w:pPr>
            <w:r>
              <w:rPr>
                <w:sz w:val="28"/>
                <w:szCs w:val="28"/>
              </w:rPr>
              <w:t xml:space="preserve">Костровой набор (тросик, набор котлов) </w:t>
            </w:r>
          </w:p>
        </w:tc>
        <w:tc>
          <w:tcPr>
            <w:tcW w:w="1230" w:type="dxa"/>
            <w:tcBorders>
              <w:top w:val="single" w:sz="4" w:space="0" w:color="auto"/>
              <w:left w:val="single" w:sz="4" w:space="0" w:color="auto"/>
              <w:bottom w:val="single" w:sz="4" w:space="0" w:color="auto"/>
              <w:right w:val="single" w:sz="4" w:space="0" w:color="auto"/>
            </w:tcBorders>
            <w:hideMark/>
          </w:tcPr>
          <w:p w14:paraId="03A39DFB" w14:textId="77777777" w:rsidR="00A55F5B" w:rsidRDefault="00A55F5B">
            <w:pPr>
              <w:jc w:val="center"/>
              <w:rPr>
                <w:sz w:val="28"/>
                <w:szCs w:val="28"/>
              </w:rPr>
            </w:pPr>
            <w:r>
              <w:rPr>
                <w:sz w:val="28"/>
                <w:szCs w:val="28"/>
              </w:rPr>
              <w:t>2</w:t>
            </w:r>
          </w:p>
        </w:tc>
      </w:tr>
      <w:tr w:rsidR="00A55F5B" w14:paraId="30F3EA1D" w14:textId="77777777" w:rsidTr="00A55F5B">
        <w:tc>
          <w:tcPr>
            <w:tcW w:w="706" w:type="dxa"/>
            <w:tcBorders>
              <w:top w:val="single" w:sz="4" w:space="0" w:color="auto"/>
              <w:left w:val="single" w:sz="4" w:space="0" w:color="auto"/>
              <w:bottom w:val="single" w:sz="4" w:space="0" w:color="auto"/>
              <w:right w:val="single" w:sz="4" w:space="0" w:color="auto"/>
            </w:tcBorders>
            <w:hideMark/>
          </w:tcPr>
          <w:p w14:paraId="3D1420EC" w14:textId="77777777" w:rsidR="00A55F5B" w:rsidRDefault="00A55F5B">
            <w:pPr>
              <w:rPr>
                <w:sz w:val="28"/>
                <w:szCs w:val="28"/>
                <w:lang w:val="en-US"/>
              </w:rPr>
            </w:pPr>
            <w:r>
              <w:rPr>
                <w:sz w:val="28"/>
                <w:szCs w:val="28"/>
                <w:lang w:val="en-US"/>
              </w:rPr>
              <w:t>3.5</w:t>
            </w:r>
          </w:p>
        </w:tc>
        <w:tc>
          <w:tcPr>
            <w:tcW w:w="7918" w:type="dxa"/>
            <w:tcBorders>
              <w:top w:val="single" w:sz="4" w:space="0" w:color="auto"/>
              <w:left w:val="single" w:sz="4" w:space="0" w:color="auto"/>
              <w:bottom w:val="single" w:sz="4" w:space="0" w:color="auto"/>
              <w:right w:val="single" w:sz="4" w:space="0" w:color="auto"/>
            </w:tcBorders>
            <w:hideMark/>
          </w:tcPr>
          <w:p w14:paraId="483FCB5C" w14:textId="77777777" w:rsidR="00A55F5B" w:rsidRDefault="00A55F5B">
            <w:pPr>
              <w:rPr>
                <w:sz w:val="28"/>
                <w:szCs w:val="28"/>
              </w:rPr>
            </w:pPr>
            <w:r>
              <w:rPr>
                <w:sz w:val="28"/>
                <w:szCs w:val="28"/>
              </w:rPr>
              <w:t>Спальник</w:t>
            </w:r>
          </w:p>
        </w:tc>
        <w:tc>
          <w:tcPr>
            <w:tcW w:w="1230" w:type="dxa"/>
            <w:tcBorders>
              <w:top w:val="single" w:sz="4" w:space="0" w:color="auto"/>
              <w:left w:val="single" w:sz="4" w:space="0" w:color="auto"/>
              <w:bottom w:val="single" w:sz="4" w:space="0" w:color="auto"/>
              <w:right w:val="single" w:sz="4" w:space="0" w:color="auto"/>
            </w:tcBorders>
            <w:hideMark/>
          </w:tcPr>
          <w:p w14:paraId="52696927" w14:textId="77777777" w:rsidR="00A55F5B" w:rsidRDefault="00A55F5B">
            <w:pPr>
              <w:jc w:val="center"/>
              <w:rPr>
                <w:sz w:val="28"/>
                <w:szCs w:val="28"/>
              </w:rPr>
            </w:pPr>
            <w:r>
              <w:rPr>
                <w:sz w:val="28"/>
                <w:szCs w:val="28"/>
              </w:rPr>
              <w:t>20</w:t>
            </w:r>
          </w:p>
        </w:tc>
      </w:tr>
      <w:tr w:rsidR="00A55F5B" w14:paraId="5E5F2C6C" w14:textId="77777777" w:rsidTr="00A55F5B">
        <w:tc>
          <w:tcPr>
            <w:tcW w:w="706" w:type="dxa"/>
            <w:tcBorders>
              <w:top w:val="single" w:sz="4" w:space="0" w:color="auto"/>
              <w:left w:val="single" w:sz="4" w:space="0" w:color="auto"/>
              <w:bottom w:val="single" w:sz="4" w:space="0" w:color="auto"/>
              <w:right w:val="single" w:sz="4" w:space="0" w:color="auto"/>
            </w:tcBorders>
            <w:hideMark/>
          </w:tcPr>
          <w:p w14:paraId="1869386C" w14:textId="77777777" w:rsidR="00A55F5B" w:rsidRDefault="00A55F5B">
            <w:pPr>
              <w:rPr>
                <w:sz w:val="28"/>
                <w:szCs w:val="28"/>
                <w:lang w:val="en-US"/>
              </w:rPr>
            </w:pPr>
            <w:r>
              <w:rPr>
                <w:sz w:val="28"/>
                <w:szCs w:val="28"/>
                <w:lang w:val="en-US"/>
              </w:rPr>
              <w:t>3.6</w:t>
            </w:r>
          </w:p>
        </w:tc>
        <w:tc>
          <w:tcPr>
            <w:tcW w:w="7918" w:type="dxa"/>
            <w:tcBorders>
              <w:top w:val="single" w:sz="4" w:space="0" w:color="auto"/>
              <w:left w:val="single" w:sz="4" w:space="0" w:color="auto"/>
              <w:bottom w:val="single" w:sz="4" w:space="0" w:color="auto"/>
              <w:right w:val="single" w:sz="4" w:space="0" w:color="auto"/>
            </w:tcBorders>
            <w:hideMark/>
          </w:tcPr>
          <w:p w14:paraId="17A65191" w14:textId="77777777" w:rsidR="00A55F5B" w:rsidRDefault="00A55F5B">
            <w:pPr>
              <w:rPr>
                <w:sz w:val="28"/>
                <w:szCs w:val="28"/>
              </w:rPr>
            </w:pPr>
            <w:r>
              <w:rPr>
                <w:sz w:val="28"/>
                <w:szCs w:val="28"/>
              </w:rPr>
              <w:t>Топор</w:t>
            </w:r>
          </w:p>
        </w:tc>
        <w:tc>
          <w:tcPr>
            <w:tcW w:w="1230" w:type="dxa"/>
            <w:tcBorders>
              <w:top w:val="single" w:sz="4" w:space="0" w:color="auto"/>
              <w:left w:val="single" w:sz="4" w:space="0" w:color="auto"/>
              <w:bottom w:val="single" w:sz="4" w:space="0" w:color="auto"/>
              <w:right w:val="single" w:sz="4" w:space="0" w:color="auto"/>
            </w:tcBorders>
            <w:hideMark/>
          </w:tcPr>
          <w:p w14:paraId="6293E258" w14:textId="77777777" w:rsidR="00A55F5B" w:rsidRDefault="00A55F5B">
            <w:pPr>
              <w:jc w:val="center"/>
              <w:rPr>
                <w:sz w:val="28"/>
                <w:szCs w:val="28"/>
              </w:rPr>
            </w:pPr>
            <w:r>
              <w:rPr>
                <w:sz w:val="28"/>
                <w:szCs w:val="28"/>
              </w:rPr>
              <w:t>2</w:t>
            </w:r>
          </w:p>
        </w:tc>
      </w:tr>
      <w:tr w:rsidR="00A55F5B" w14:paraId="37099334" w14:textId="77777777" w:rsidTr="00A55F5B">
        <w:tc>
          <w:tcPr>
            <w:tcW w:w="706" w:type="dxa"/>
            <w:tcBorders>
              <w:top w:val="single" w:sz="4" w:space="0" w:color="auto"/>
              <w:left w:val="single" w:sz="4" w:space="0" w:color="auto"/>
              <w:bottom w:val="single" w:sz="4" w:space="0" w:color="auto"/>
              <w:right w:val="single" w:sz="4" w:space="0" w:color="auto"/>
            </w:tcBorders>
            <w:hideMark/>
          </w:tcPr>
          <w:p w14:paraId="04381F01" w14:textId="77777777" w:rsidR="00A55F5B" w:rsidRDefault="00A55F5B">
            <w:pPr>
              <w:rPr>
                <w:sz w:val="28"/>
                <w:szCs w:val="28"/>
                <w:lang w:val="en-US"/>
              </w:rPr>
            </w:pPr>
            <w:r>
              <w:rPr>
                <w:sz w:val="28"/>
                <w:szCs w:val="28"/>
                <w:lang w:val="en-US"/>
              </w:rPr>
              <w:t>3.7</w:t>
            </w:r>
          </w:p>
        </w:tc>
        <w:tc>
          <w:tcPr>
            <w:tcW w:w="7918" w:type="dxa"/>
            <w:tcBorders>
              <w:top w:val="single" w:sz="4" w:space="0" w:color="auto"/>
              <w:left w:val="single" w:sz="4" w:space="0" w:color="auto"/>
              <w:bottom w:val="single" w:sz="4" w:space="0" w:color="auto"/>
              <w:right w:val="single" w:sz="4" w:space="0" w:color="auto"/>
            </w:tcBorders>
            <w:hideMark/>
          </w:tcPr>
          <w:p w14:paraId="780A0ED3" w14:textId="77777777" w:rsidR="00A55F5B" w:rsidRDefault="00A55F5B">
            <w:pPr>
              <w:rPr>
                <w:sz w:val="28"/>
                <w:szCs w:val="28"/>
              </w:rPr>
            </w:pPr>
            <w:r>
              <w:rPr>
                <w:sz w:val="28"/>
                <w:szCs w:val="28"/>
              </w:rPr>
              <w:t>Компас жидкостный</w:t>
            </w:r>
          </w:p>
        </w:tc>
        <w:tc>
          <w:tcPr>
            <w:tcW w:w="1230" w:type="dxa"/>
            <w:tcBorders>
              <w:top w:val="single" w:sz="4" w:space="0" w:color="auto"/>
              <w:left w:val="single" w:sz="4" w:space="0" w:color="auto"/>
              <w:bottom w:val="single" w:sz="4" w:space="0" w:color="auto"/>
              <w:right w:val="single" w:sz="4" w:space="0" w:color="auto"/>
            </w:tcBorders>
            <w:hideMark/>
          </w:tcPr>
          <w:p w14:paraId="34E7ADF6" w14:textId="77777777" w:rsidR="00A55F5B" w:rsidRDefault="00A55F5B">
            <w:pPr>
              <w:jc w:val="center"/>
              <w:rPr>
                <w:sz w:val="28"/>
                <w:szCs w:val="28"/>
              </w:rPr>
            </w:pPr>
            <w:r>
              <w:rPr>
                <w:sz w:val="28"/>
                <w:szCs w:val="28"/>
              </w:rPr>
              <w:t>5</w:t>
            </w:r>
          </w:p>
        </w:tc>
      </w:tr>
      <w:tr w:rsidR="00A55F5B" w14:paraId="0A6A03BB" w14:textId="77777777" w:rsidTr="00A55F5B">
        <w:tc>
          <w:tcPr>
            <w:tcW w:w="706" w:type="dxa"/>
            <w:tcBorders>
              <w:top w:val="single" w:sz="4" w:space="0" w:color="auto"/>
              <w:left w:val="single" w:sz="4" w:space="0" w:color="auto"/>
              <w:bottom w:val="single" w:sz="4" w:space="0" w:color="auto"/>
              <w:right w:val="single" w:sz="4" w:space="0" w:color="auto"/>
            </w:tcBorders>
            <w:hideMark/>
          </w:tcPr>
          <w:p w14:paraId="05610DC2" w14:textId="77777777" w:rsidR="00A55F5B" w:rsidRDefault="00A55F5B">
            <w:pPr>
              <w:rPr>
                <w:sz w:val="28"/>
                <w:szCs w:val="28"/>
                <w:lang w:val="en-US"/>
              </w:rPr>
            </w:pPr>
            <w:r>
              <w:rPr>
                <w:sz w:val="28"/>
                <w:szCs w:val="28"/>
                <w:lang w:val="en-US"/>
              </w:rPr>
              <w:t>3.8</w:t>
            </w:r>
          </w:p>
        </w:tc>
        <w:tc>
          <w:tcPr>
            <w:tcW w:w="7918" w:type="dxa"/>
            <w:tcBorders>
              <w:top w:val="single" w:sz="4" w:space="0" w:color="auto"/>
              <w:left w:val="single" w:sz="4" w:space="0" w:color="auto"/>
              <w:bottom w:val="single" w:sz="4" w:space="0" w:color="auto"/>
              <w:right w:val="single" w:sz="4" w:space="0" w:color="auto"/>
            </w:tcBorders>
            <w:hideMark/>
          </w:tcPr>
          <w:p w14:paraId="7759731C" w14:textId="77777777" w:rsidR="00A55F5B" w:rsidRDefault="00A55F5B">
            <w:pPr>
              <w:rPr>
                <w:sz w:val="28"/>
                <w:szCs w:val="28"/>
              </w:rPr>
            </w:pPr>
            <w:r>
              <w:rPr>
                <w:sz w:val="28"/>
                <w:szCs w:val="28"/>
              </w:rPr>
              <w:t>Лопата сапёрная</w:t>
            </w:r>
          </w:p>
        </w:tc>
        <w:tc>
          <w:tcPr>
            <w:tcW w:w="1230" w:type="dxa"/>
            <w:tcBorders>
              <w:top w:val="single" w:sz="4" w:space="0" w:color="auto"/>
              <w:left w:val="single" w:sz="4" w:space="0" w:color="auto"/>
              <w:bottom w:val="single" w:sz="4" w:space="0" w:color="auto"/>
              <w:right w:val="single" w:sz="4" w:space="0" w:color="auto"/>
            </w:tcBorders>
            <w:hideMark/>
          </w:tcPr>
          <w:p w14:paraId="3DA1FCBF" w14:textId="77777777" w:rsidR="00A55F5B" w:rsidRDefault="00A55F5B">
            <w:pPr>
              <w:jc w:val="center"/>
              <w:rPr>
                <w:sz w:val="28"/>
                <w:szCs w:val="28"/>
              </w:rPr>
            </w:pPr>
            <w:r>
              <w:rPr>
                <w:sz w:val="28"/>
                <w:szCs w:val="28"/>
              </w:rPr>
              <w:t>2</w:t>
            </w:r>
          </w:p>
        </w:tc>
      </w:tr>
      <w:tr w:rsidR="00A55F5B" w14:paraId="78AC15AB" w14:textId="77777777" w:rsidTr="00A55F5B">
        <w:tc>
          <w:tcPr>
            <w:tcW w:w="706" w:type="dxa"/>
            <w:tcBorders>
              <w:top w:val="single" w:sz="4" w:space="0" w:color="auto"/>
              <w:left w:val="single" w:sz="4" w:space="0" w:color="auto"/>
              <w:bottom w:val="single" w:sz="4" w:space="0" w:color="auto"/>
              <w:right w:val="single" w:sz="4" w:space="0" w:color="auto"/>
            </w:tcBorders>
            <w:hideMark/>
          </w:tcPr>
          <w:p w14:paraId="201DD655" w14:textId="77777777" w:rsidR="00A55F5B" w:rsidRDefault="00A55F5B">
            <w:pPr>
              <w:rPr>
                <w:sz w:val="28"/>
                <w:szCs w:val="28"/>
                <w:lang w:val="en-US"/>
              </w:rPr>
            </w:pPr>
            <w:r>
              <w:rPr>
                <w:sz w:val="28"/>
                <w:szCs w:val="28"/>
                <w:lang w:val="en-US"/>
              </w:rPr>
              <w:t>3.9</w:t>
            </w:r>
          </w:p>
        </w:tc>
        <w:tc>
          <w:tcPr>
            <w:tcW w:w="7918" w:type="dxa"/>
            <w:tcBorders>
              <w:top w:val="single" w:sz="4" w:space="0" w:color="auto"/>
              <w:left w:val="single" w:sz="4" w:space="0" w:color="auto"/>
              <w:bottom w:val="single" w:sz="4" w:space="0" w:color="auto"/>
              <w:right w:val="single" w:sz="4" w:space="0" w:color="auto"/>
            </w:tcBorders>
            <w:hideMark/>
          </w:tcPr>
          <w:p w14:paraId="33B4339A" w14:textId="77777777" w:rsidR="00A55F5B" w:rsidRDefault="00A55F5B">
            <w:pPr>
              <w:rPr>
                <w:sz w:val="28"/>
                <w:szCs w:val="28"/>
              </w:rPr>
            </w:pPr>
            <w:r>
              <w:rPr>
                <w:sz w:val="28"/>
                <w:szCs w:val="28"/>
              </w:rPr>
              <w:t>Газовая горелка</w:t>
            </w:r>
          </w:p>
        </w:tc>
        <w:tc>
          <w:tcPr>
            <w:tcW w:w="1230" w:type="dxa"/>
            <w:tcBorders>
              <w:top w:val="single" w:sz="4" w:space="0" w:color="auto"/>
              <w:left w:val="single" w:sz="4" w:space="0" w:color="auto"/>
              <w:bottom w:val="single" w:sz="4" w:space="0" w:color="auto"/>
              <w:right w:val="single" w:sz="4" w:space="0" w:color="auto"/>
            </w:tcBorders>
            <w:hideMark/>
          </w:tcPr>
          <w:p w14:paraId="232C61AE" w14:textId="77777777" w:rsidR="00A55F5B" w:rsidRDefault="00A55F5B">
            <w:pPr>
              <w:jc w:val="center"/>
              <w:rPr>
                <w:sz w:val="28"/>
                <w:szCs w:val="28"/>
              </w:rPr>
            </w:pPr>
            <w:r>
              <w:rPr>
                <w:sz w:val="28"/>
                <w:szCs w:val="28"/>
              </w:rPr>
              <w:t>4</w:t>
            </w:r>
          </w:p>
        </w:tc>
      </w:tr>
      <w:tr w:rsidR="00A55F5B" w14:paraId="3B98BD99" w14:textId="77777777" w:rsidTr="00A55F5B">
        <w:tc>
          <w:tcPr>
            <w:tcW w:w="706" w:type="dxa"/>
            <w:tcBorders>
              <w:top w:val="single" w:sz="4" w:space="0" w:color="auto"/>
              <w:left w:val="single" w:sz="4" w:space="0" w:color="auto"/>
              <w:bottom w:val="single" w:sz="4" w:space="0" w:color="auto"/>
              <w:right w:val="single" w:sz="4" w:space="0" w:color="auto"/>
            </w:tcBorders>
            <w:hideMark/>
          </w:tcPr>
          <w:p w14:paraId="7CC82991" w14:textId="77777777" w:rsidR="00A55F5B" w:rsidRDefault="00A55F5B">
            <w:pPr>
              <w:rPr>
                <w:sz w:val="28"/>
                <w:szCs w:val="28"/>
                <w:lang w:val="en-US"/>
              </w:rPr>
            </w:pPr>
            <w:r>
              <w:rPr>
                <w:sz w:val="28"/>
                <w:szCs w:val="28"/>
                <w:lang w:val="en-US"/>
              </w:rPr>
              <w:t>3.10</w:t>
            </w:r>
          </w:p>
        </w:tc>
        <w:tc>
          <w:tcPr>
            <w:tcW w:w="7918" w:type="dxa"/>
            <w:tcBorders>
              <w:top w:val="single" w:sz="4" w:space="0" w:color="auto"/>
              <w:left w:val="single" w:sz="4" w:space="0" w:color="auto"/>
              <w:bottom w:val="single" w:sz="4" w:space="0" w:color="auto"/>
              <w:right w:val="single" w:sz="4" w:space="0" w:color="auto"/>
            </w:tcBorders>
            <w:hideMark/>
          </w:tcPr>
          <w:p w14:paraId="25EFA7F9" w14:textId="77777777" w:rsidR="00A55F5B" w:rsidRDefault="00A55F5B">
            <w:pPr>
              <w:rPr>
                <w:sz w:val="28"/>
                <w:szCs w:val="28"/>
              </w:rPr>
            </w:pPr>
            <w:r>
              <w:rPr>
                <w:sz w:val="28"/>
                <w:szCs w:val="28"/>
              </w:rPr>
              <w:t>Штормовой костюм</w:t>
            </w:r>
          </w:p>
        </w:tc>
        <w:tc>
          <w:tcPr>
            <w:tcW w:w="1230" w:type="dxa"/>
            <w:tcBorders>
              <w:top w:val="single" w:sz="4" w:space="0" w:color="auto"/>
              <w:left w:val="single" w:sz="4" w:space="0" w:color="auto"/>
              <w:bottom w:val="single" w:sz="4" w:space="0" w:color="auto"/>
              <w:right w:val="single" w:sz="4" w:space="0" w:color="auto"/>
            </w:tcBorders>
            <w:hideMark/>
          </w:tcPr>
          <w:p w14:paraId="760BBE84" w14:textId="77777777" w:rsidR="00A55F5B" w:rsidRDefault="00A55F5B">
            <w:pPr>
              <w:jc w:val="center"/>
              <w:rPr>
                <w:sz w:val="28"/>
                <w:szCs w:val="28"/>
              </w:rPr>
            </w:pPr>
            <w:r>
              <w:rPr>
                <w:sz w:val="28"/>
                <w:szCs w:val="28"/>
              </w:rPr>
              <w:t>20</w:t>
            </w:r>
          </w:p>
        </w:tc>
      </w:tr>
      <w:tr w:rsidR="00A55F5B" w14:paraId="29CB28F4" w14:textId="77777777" w:rsidTr="00A55F5B">
        <w:tc>
          <w:tcPr>
            <w:tcW w:w="706" w:type="dxa"/>
            <w:tcBorders>
              <w:top w:val="single" w:sz="4" w:space="0" w:color="auto"/>
              <w:left w:val="single" w:sz="4" w:space="0" w:color="auto"/>
              <w:bottom w:val="single" w:sz="4" w:space="0" w:color="auto"/>
              <w:right w:val="single" w:sz="4" w:space="0" w:color="auto"/>
            </w:tcBorders>
            <w:hideMark/>
          </w:tcPr>
          <w:p w14:paraId="6DAE62EE" w14:textId="77777777" w:rsidR="00A55F5B" w:rsidRDefault="00A55F5B">
            <w:pPr>
              <w:rPr>
                <w:sz w:val="28"/>
                <w:szCs w:val="28"/>
                <w:lang w:val="en-US"/>
              </w:rPr>
            </w:pPr>
            <w:r>
              <w:rPr>
                <w:sz w:val="28"/>
                <w:szCs w:val="28"/>
                <w:lang w:val="en-US"/>
              </w:rPr>
              <w:t>3.11</w:t>
            </w:r>
          </w:p>
        </w:tc>
        <w:tc>
          <w:tcPr>
            <w:tcW w:w="7918" w:type="dxa"/>
            <w:tcBorders>
              <w:top w:val="single" w:sz="4" w:space="0" w:color="auto"/>
              <w:left w:val="single" w:sz="4" w:space="0" w:color="auto"/>
              <w:bottom w:val="single" w:sz="4" w:space="0" w:color="auto"/>
              <w:right w:val="single" w:sz="4" w:space="0" w:color="auto"/>
            </w:tcBorders>
            <w:hideMark/>
          </w:tcPr>
          <w:p w14:paraId="5616482F" w14:textId="77777777" w:rsidR="00A55F5B" w:rsidRDefault="00A55F5B">
            <w:pPr>
              <w:rPr>
                <w:sz w:val="28"/>
                <w:szCs w:val="28"/>
              </w:rPr>
            </w:pPr>
            <w:r>
              <w:rPr>
                <w:sz w:val="28"/>
                <w:szCs w:val="28"/>
              </w:rPr>
              <w:t xml:space="preserve">Медицинская аптечка </w:t>
            </w:r>
          </w:p>
        </w:tc>
        <w:tc>
          <w:tcPr>
            <w:tcW w:w="1230" w:type="dxa"/>
            <w:tcBorders>
              <w:top w:val="single" w:sz="4" w:space="0" w:color="auto"/>
              <w:left w:val="single" w:sz="4" w:space="0" w:color="auto"/>
              <w:bottom w:val="single" w:sz="4" w:space="0" w:color="auto"/>
              <w:right w:val="single" w:sz="4" w:space="0" w:color="auto"/>
            </w:tcBorders>
            <w:hideMark/>
          </w:tcPr>
          <w:p w14:paraId="2FDC1981" w14:textId="77777777" w:rsidR="00A55F5B" w:rsidRDefault="00A55F5B">
            <w:pPr>
              <w:jc w:val="center"/>
              <w:rPr>
                <w:sz w:val="28"/>
                <w:szCs w:val="28"/>
              </w:rPr>
            </w:pPr>
            <w:r>
              <w:rPr>
                <w:sz w:val="28"/>
                <w:szCs w:val="28"/>
              </w:rPr>
              <w:t>1</w:t>
            </w:r>
          </w:p>
        </w:tc>
      </w:tr>
      <w:tr w:rsidR="00A55F5B" w14:paraId="79B7A9FE" w14:textId="77777777" w:rsidTr="00A55F5B">
        <w:tc>
          <w:tcPr>
            <w:tcW w:w="706" w:type="dxa"/>
            <w:tcBorders>
              <w:top w:val="single" w:sz="4" w:space="0" w:color="auto"/>
              <w:left w:val="single" w:sz="4" w:space="0" w:color="auto"/>
              <w:bottom w:val="single" w:sz="4" w:space="0" w:color="auto"/>
              <w:right w:val="single" w:sz="4" w:space="0" w:color="auto"/>
            </w:tcBorders>
            <w:hideMark/>
          </w:tcPr>
          <w:p w14:paraId="71EEF03B" w14:textId="77777777" w:rsidR="00A55F5B" w:rsidRDefault="00A55F5B">
            <w:pPr>
              <w:rPr>
                <w:sz w:val="28"/>
                <w:szCs w:val="28"/>
                <w:lang w:val="en-US"/>
              </w:rPr>
            </w:pPr>
            <w:r>
              <w:rPr>
                <w:sz w:val="28"/>
                <w:szCs w:val="28"/>
                <w:lang w:val="en-US"/>
              </w:rPr>
              <w:t>3.12</w:t>
            </w:r>
          </w:p>
        </w:tc>
        <w:tc>
          <w:tcPr>
            <w:tcW w:w="7918" w:type="dxa"/>
            <w:tcBorders>
              <w:top w:val="single" w:sz="4" w:space="0" w:color="auto"/>
              <w:left w:val="single" w:sz="4" w:space="0" w:color="auto"/>
              <w:bottom w:val="single" w:sz="4" w:space="0" w:color="auto"/>
              <w:right w:val="single" w:sz="4" w:space="0" w:color="auto"/>
            </w:tcBorders>
            <w:hideMark/>
          </w:tcPr>
          <w:p w14:paraId="7682EE3B" w14:textId="77777777" w:rsidR="00A55F5B" w:rsidRDefault="00A55F5B">
            <w:pPr>
              <w:rPr>
                <w:sz w:val="28"/>
                <w:szCs w:val="28"/>
              </w:rPr>
            </w:pPr>
            <w:r>
              <w:rPr>
                <w:sz w:val="28"/>
                <w:szCs w:val="28"/>
              </w:rPr>
              <w:t xml:space="preserve">Коврик теплоизоляционный </w:t>
            </w:r>
          </w:p>
        </w:tc>
        <w:tc>
          <w:tcPr>
            <w:tcW w:w="1230" w:type="dxa"/>
            <w:tcBorders>
              <w:top w:val="single" w:sz="4" w:space="0" w:color="auto"/>
              <w:left w:val="single" w:sz="4" w:space="0" w:color="auto"/>
              <w:bottom w:val="single" w:sz="4" w:space="0" w:color="auto"/>
              <w:right w:val="single" w:sz="4" w:space="0" w:color="auto"/>
            </w:tcBorders>
            <w:hideMark/>
          </w:tcPr>
          <w:p w14:paraId="17FA55BB" w14:textId="77777777" w:rsidR="00A55F5B" w:rsidRDefault="00A55F5B">
            <w:pPr>
              <w:jc w:val="center"/>
              <w:rPr>
                <w:sz w:val="28"/>
                <w:szCs w:val="28"/>
              </w:rPr>
            </w:pPr>
            <w:r>
              <w:rPr>
                <w:sz w:val="28"/>
                <w:szCs w:val="28"/>
              </w:rPr>
              <w:t>20-30</w:t>
            </w:r>
          </w:p>
        </w:tc>
      </w:tr>
      <w:tr w:rsidR="00A55F5B" w14:paraId="77356DF3" w14:textId="77777777" w:rsidTr="00A55F5B">
        <w:tc>
          <w:tcPr>
            <w:tcW w:w="706" w:type="dxa"/>
            <w:tcBorders>
              <w:top w:val="single" w:sz="4" w:space="0" w:color="auto"/>
              <w:left w:val="single" w:sz="4" w:space="0" w:color="auto"/>
              <w:bottom w:val="single" w:sz="4" w:space="0" w:color="auto"/>
              <w:right w:val="single" w:sz="4" w:space="0" w:color="auto"/>
            </w:tcBorders>
            <w:hideMark/>
          </w:tcPr>
          <w:p w14:paraId="160164EB" w14:textId="77777777" w:rsidR="00A55F5B" w:rsidRDefault="00A55F5B">
            <w:pPr>
              <w:rPr>
                <w:sz w:val="28"/>
                <w:szCs w:val="28"/>
                <w:lang w:val="en-US"/>
              </w:rPr>
            </w:pPr>
            <w:r>
              <w:rPr>
                <w:sz w:val="28"/>
                <w:szCs w:val="28"/>
                <w:lang w:val="en-US"/>
              </w:rPr>
              <w:t>3.13</w:t>
            </w:r>
          </w:p>
        </w:tc>
        <w:tc>
          <w:tcPr>
            <w:tcW w:w="7918" w:type="dxa"/>
            <w:tcBorders>
              <w:top w:val="single" w:sz="4" w:space="0" w:color="auto"/>
              <w:left w:val="single" w:sz="4" w:space="0" w:color="auto"/>
              <w:bottom w:val="single" w:sz="4" w:space="0" w:color="auto"/>
              <w:right w:val="single" w:sz="4" w:space="0" w:color="auto"/>
            </w:tcBorders>
            <w:hideMark/>
          </w:tcPr>
          <w:p w14:paraId="4E8957B9" w14:textId="77777777" w:rsidR="00A55F5B" w:rsidRDefault="00A55F5B">
            <w:pPr>
              <w:rPr>
                <w:sz w:val="28"/>
                <w:szCs w:val="28"/>
              </w:rPr>
            </w:pPr>
            <w:r>
              <w:rPr>
                <w:sz w:val="28"/>
                <w:szCs w:val="28"/>
              </w:rPr>
              <w:t>Верёвка Д-10</w:t>
            </w:r>
          </w:p>
        </w:tc>
        <w:tc>
          <w:tcPr>
            <w:tcW w:w="1230" w:type="dxa"/>
            <w:tcBorders>
              <w:top w:val="single" w:sz="4" w:space="0" w:color="auto"/>
              <w:left w:val="single" w:sz="4" w:space="0" w:color="auto"/>
              <w:bottom w:val="single" w:sz="4" w:space="0" w:color="auto"/>
              <w:right w:val="single" w:sz="4" w:space="0" w:color="auto"/>
            </w:tcBorders>
            <w:hideMark/>
          </w:tcPr>
          <w:p w14:paraId="05F73192" w14:textId="77777777" w:rsidR="00A55F5B" w:rsidRDefault="00A55F5B">
            <w:pPr>
              <w:jc w:val="center"/>
              <w:rPr>
                <w:sz w:val="28"/>
                <w:szCs w:val="28"/>
              </w:rPr>
            </w:pPr>
            <w:r>
              <w:rPr>
                <w:sz w:val="28"/>
                <w:szCs w:val="28"/>
              </w:rPr>
              <w:t>3</w:t>
            </w:r>
          </w:p>
        </w:tc>
      </w:tr>
      <w:tr w:rsidR="00A55F5B" w14:paraId="0BF0AEB8" w14:textId="77777777" w:rsidTr="00A55F5B">
        <w:tc>
          <w:tcPr>
            <w:tcW w:w="706" w:type="dxa"/>
            <w:tcBorders>
              <w:top w:val="single" w:sz="4" w:space="0" w:color="auto"/>
              <w:left w:val="single" w:sz="4" w:space="0" w:color="auto"/>
              <w:bottom w:val="single" w:sz="4" w:space="0" w:color="auto"/>
              <w:right w:val="single" w:sz="4" w:space="0" w:color="auto"/>
            </w:tcBorders>
            <w:hideMark/>
          </w:tcPr>
          <w:p w14:paraId="57C80128" w14:textId="77777777" w:rsidR="00A55F5B" w:rsidRDefault="00A55F5B">
            <w:pPr>
              <w:rPr>
                <w:sz w:val="28"/>
                <w:szCs w:val="28"/>
                <w:lang w:val="en-US"/>
              </w:rPr>
            </w:pPr>
            <w:r>
              <w:rPr>
                <w:sz w:val="28"/>
                <w:szCs w:val="28"/>
                <w:lang w:val="en-US"/>
              </w:rPr>
              <w:t>3.14</w:t>
            </w:r>
          </w:p>
        </w:tc>
        <w:tc>
          <w:tcPr>
            <w:tcW w:w="7918" w:type="dxa"/>
            <w:tcBorders>
              <w:top w:val="single" w:sz="4" w:space="0" w:color="auto"/>
              <w:left w:val="single" w:sz="4" w:space="0" w:color="auto"/>
              <w:bottom w:val="single" w:sz="4" w:space="0" w:color="auto"/>
              <w:right w:val="single" w:sz="4" w:space="0" w:color="auto"/>
            </w:tcBorders>
            <w:hideMark/>
          </w:tcPr>
          <w:p w14:paraId="2EE13B5E" w14:textId="77777777" w:rsidR="00A55F5B" w:rsidRDefault="00A55F5B">
            <w:pPr>
              <w:rPr>
                <w:sz w:val="28"/>
                <w:szCs w:val="28"/>
              </w:rPr>
            </w:pPr>
            <w:r>
              <w:rPr>
                <w:sz w:val="28"/>
                <w:szCs w:val="28"/>
              </w:rPr>
              <w:t>Карабины</w:t>
            </w:r>
          </w:p>
        </w:tc>
        <w:tc>
          <w:tcPr>
            <w:tcW w:w="1230" w:type="dxa"/>
            <w:tcBorders>
              <w:top w:val="single" w:sz="4" w:space="0" w:color="auto"/>
              <w:left w:val="single" w:sz="4" w:space="0" w:color="auto"/>
              <w:bottom w:val="single" w:sz="4" w:space="0" w:color="auto"/>
              <w:right w:val="single" w:sz="4" w:space="0" w:color="auto"/>
            </w:tcBorders>
            <w:hideMark/>
          </w:tcPr>
          <w:p w14:paraId="11AF44D7" w14:textId="77777777" w:rsidR="00A55F5B" w:rsidRDefault="00A55F5B">
            <w:pPr>
              <w:jc w:val="center"/>
              <w:rPr>
                <w:sz w:val="28"/>
                <w:szCs w:val="28"/>
              </w:rPr>
            </w:pPr>
            <w:r>
              <w:rPr>
                <w:sz w:val="28"/>
                <w:szCs w:val="28"/>
              </w:rPr>
              <w:t>30-50</w:t>
            </w:r>
          </w:p>
        </w:tc>
      </w:tr>
      <w:tr w:rsidR="00A55F5B" w14:paraId="20057AE2" w14:textId="77777777" w:rsidTr="00A55F5B">
        <w:tc>
          <w:tcPr>
            <w:tcW w:w="706" w:type="dxa"/>
            <w:tcBorders>
              <w:top w:val="single" w:sz="4" w:space="0" w:color="auto"/>
              <w:left w:val="single" w:sz="4" w:space="0" w:color="auto"/>
              <w:bottom w:val="single" w:sz="4" w:space="0" w:color="auto"/>
              <w:right w:val="single" w:sz="4" w:space="0" w:color="auto"/>
            </w:tcBorders>
            <w:hideMark/>
          </w:tcPr>
          <w:p w14:paraId="2B6B8EAE" w14:textId="77777777" w:rsidR="00A55F5B" w:rsidRDefault="00A55F5B">
            <w:pPr>
              <w:rPr>
                <w:sz w:val="28"/>
                <w:szCs w:val="28"/>
                <w:lang w:val="en-US"/>
              </w:rPr>
            </w:pPr>
            <w:r>
              <w:rPr>
                <w:sz w:val="28"/>
                <w:szCs w:val="28"/>
                <w:lang w:val="en-US"/>
              </w:rPr>
              <w:t>3.15</w:t>
            </w:r>
          </w:p>
        </w:tc>
        <w:tc>
          <w:tcPr>
            <w:tcW w:w="7918" w:type="dxa"/>
            <w:tcBorders>
              <w:top w:val="single" w:sz="4" w:space="0" w:color="auto"/>
              <w:left w:val="single" w:sz="4" w:space="0" w:color="auto"/>
              <w:bottom w:val="single" w:sz="4" w:space="0" w:color="auto"/>
              <w:right w:val="single" w:sz="4" w:space="0" w:color="auto"/>
            </w:tcBorders>
            <w:hideMark/>
          </w:tcPr>
          <w:p w14:paraId="584D67C6" w14:textId="77777777" w:rsidR="00A55F5B" w:rsidRDefault="00A55F5B">
            <w:pPr>
              <w:rPr>
                <w:sz w:val="28"/>
                <w:szCs w:val="28"/>
              </w:rPr>
            </w:pPr>
            <w:r>
              <w:rPr>
                <w:sz w:val="28"/>
                <w:szCs w:val="28"/>
              </w:rPr>
              <w:t xml:space="preserve">Каски </w:t>
            </w:r>
          </w:p>
        </w:tc>
        <w:tc>
          <w:tcPr>
            <w:tcW w:w="1230" w:type="dxa"/>
            <w:tcBorders>
              <w:top w:val="single" w:sz="4" w:space="0" w:color="auto"/>
              <w:left w:val="single" w:sz="4" w:space="0" w:color="auto"/>
              <w:bottom w:val="single" w:sz="4" w:space="0" w:color="auto"/>
              <w:right w:val="single" w:sz="4" w:space="0" w:color="auto"/>
            </w:tcBorders>
            <w:hideMark/>
          </w:tcPr>
          <w:p w14:paraId="2C930A78" w14:textId="77777777" w:rsidR="00A55F5B" w:rsidRDefault="00A55F5B">
            <w:pPr>
              <w:jc w:val="center"/>
              <w:rPr>
                <w:sz w:val="28"/>
                <w:szCs w:val="28"/>
              </w:rPr>
            </w:pPr>
            <w:r>
              <w:rPr>
                <w:sz w:val="28"/>
                <w:szCs w:val="28"/>
              </w:rPr>
              <w:t>20</w:t>
            </w:r>
          </w:p>
        </w:tc>
      </w:tr>
      <w:tr w:rsidR="00A55F5B" w14:paraId="361F2C4B" w14:textId="77777777" w:rsidTr="00A55F5B">
        <w:tc>
          <w:tcPr>
            <w:tcW w:w="706" w:type="dxa"/>
            <w:tcBorders>
              <w:top w:val="single" w:sz="4" w:space="0" w:color="auto"/>
              <w:left w:val="single" w:sz="4" w:space="0" w:color="auto"/>
              <w:bottom w:val="single" w:sz="4" w:space="0" w:color="auto"/>
              <w:right w:val="single" w:sz="4" w:space="0" w:color="auto"/>
            </w:tcBorders>
            <w:hideMark/>
          </w:tcPr>
          <w:p w14:paraId="0D47E90D" w14:textId="77777777" w:rsidR="00A55F5B" w:rsidRDefault="00A55F5B">
            <w:pPr>
              <w:rPr>
                <w:sz w:val="28"/>
                <w:szCs w:val="28"/>
                <w:lang w:val="en-US"/>
              </w:rPr>
            </w:pPr>
            <w:r>
              <w:rPr>
                <w:sz w:val="28"/>
                <w:szCs w:val="28"/>
                <w:lang w:val="en-US"/>
              </w:rPr>
              <w:t>3.16</w:t>
            </w:r>
          </w:p>
        </w:tc>
        <w:tc>
          <w:tcPr>
            <w:tcW w:w="7918" w:type="dxa"/>
            <w:tcBorders>
              <w:top w:val="single" w:sz="4" w:space="0" w:color="auto"/>
              <w:left w:val="single" w:sz="4" w:space="0" w:color="auto"/>
              <w:bottom w:val="single" w:sz="4" w:space="0" w:color="auto"/>
              <w:right w:val="single" w:sz="4" w:space="0" w:color="auto"/>
            </w:tcBorders>
            <w:hideMark/>
          </w:tcPr>
          <w:p w14:paraId="1AC44D00" w14:textId="77777777" w:rsidR="00A55F5B" w:rsidRDefault="00A55F5B">
            <w:pPr>
              <w:rPr>
                <w:sz w:val="28"/>
                <w:szCs w:val="28"/>
              </w:rPr>
            </w:pPr>
            <w:r>
              <w:rPr>
                <w:sz w:val="28"/>
                <w:szCs w:val="28"/>
              </w:rPr>
              <w:t xml:space="preserve">Страховочные системы </w:t>
            </w:r>
          </w:p>
        </w:tc>
        <w:tc>
          <w:tcPr>
            <w:tcW w:w="1230" w:type="dxa"/>
            <w:tcBorders>
              <w:top w:val="single" w:sz="4" w:space="0" w:color="auto"/>
              <w:left w:val="single" w:sz="4" w:space="0" w:color="auto"/>
              <w:bottom w:val="single" w:sz="4" w:space="0" w:color="auto"/>
              <w:right w:val="single" w:sz="4" w:space="0" w:color="auto"/>
            </w:tcBorders>
            <w:hideMark/>
          </w:tcPr>
          <w:p w14:paraId="77CAB218" w14:textId="77777777" w:rsidR="00A55F5B" w:rsidRDefault="00A55F5B">
            <w:pPr>
              <w:jc w:val="center"/>
              <w:rPr>
                <w:sz w:val="28"/>
                <w:szCs w:val="28"/>
              </w:rPr>
            </w:pPr>
            <w:r>
              <w:rPr>
                <w:sz w:val="28"/>
                <w:szCs w:val="28"/>
              </w:rPr>
              <w:t>20</w:t>
            </w:r>
          </w:p>
        </w:tc>
      </w:tr>
      <w:tr w:rsidR="00A55F5B" w14:paraId="08D52424" w14:textId="77777777" w:rsidTr="00A55F5B">
        <w:tc>
          <w:tcPr>
            <w:tcW w:w="706" w:type="dxa"/>
            <w:tcBorders>
              <w:top w:val="single" w:sz="4" w:space="0" w:color="auto"/>
              <w:left w:val="single" w:sz="4" w:space="0" w:color="auto"/>
              <w:bottom w:val="single" w:sz="4" w:space="0" w:color="auto"/>
              <w:right w:val="single" w:sz="4" w:space="0" w:color="auto"/>
            </w:tcBorders>
            <w:hideMark/>
          </w:tcPr>
          <w:p w14:paraId="64F31089" w14:textId="77777777" w:rsidR="00A55F5B" w:rsidRDefault="00A55F5B">
            <w:pPr>
              <w:rPr>
                <w:sz w:val="28"/>
                <w:szCs w:val="28"/>
                <w:lang w:val="en-US"/>
              </w:rPr>
            </w:pPr>
            <w:r>
              <w:rPr>
                <w:sz w:val="28"/>
                <w:szCs w:val="28"/>
                <w:lang w:val="en-US"/>
              </w:rPr>
              <w:t>3.17</w:t>
            </w:r>
          </w:p>
        </w:tc>
        <w:tc>
          <w:tcPr>
            <w:tcW w:w="7918" w:type="dxa"/>
            <w:tcBorders>
              <w:top w:val="single" w:sz="4" w:space="0" w:color="auto"/>
              <w:left w:val="single" w:sz="4" w:space="0" w:color="auto"/>
              <w:bottom w:val="single" w:sz="4" w:space="0" w:color="auto"/>
              <w:right w:val="single" w:sz="4" w:space="0" w:color="auto"/>
            </w:tcBorders>
            <w:hideMark/>
          </w:tcPr>
          <w:p w14:paraId="5BCE490F" w14:textId="77777777" w:rsidR="00A55F5B" w:rsidRDefault="00A55F5B">
            <w:pPr>
              <w:rPr>
                <w:sz w:val="28"/>
                <w:szCs w:val="28"/>
              </w:rPr>
            </w:pPr>
            <w:r>
              <w:rPr>
                <w:sz w:val="28"/>
                <w:szCs w:val="28"/>
              </w:rPr>
              <w:t xml:space="preserve">Блокировки </w:t>
            </w:r>
          </w:p>
        </w:tc>
        <w:tc>
          <w:tcPr>
            <w:tcW w:w="1230" w:type="dxa"/>
            <w:tcBorders>
              <w:top w:val="single" w:sz="4" w:space="0" w:color="auto"/>
              <w:left w:val="single" w:sz="4" w:space="0" w:color="auto"/>
              <w:bottom w:val="single" w:sz="4" w:space="0" w:color="auto"/>
              <w:right w:val="single" w:sz="4" w:space="0" w:color="auto"/>
            </w:tcBorders>
            <w:hideMark/>
          </w:tcPr>
          <w:p w14:paraId="13D5B6DE" w14:textId="77777777" w:rsidR="00A55F5B" w:rsidRDefault="00A55F5B">
            <w:pPr>
              <w:jc w:val="center"/>
              <w:rPr>
                <w:sz w:val="28"/>
                <w:szCs w:val="28"/>
              </w:rPr>
            </w:pPr>
            <w:r>
              <w:rPr>
                <w:sz w:val="28"/>
                <w:szCs w:val="28"/>
              </w:rPr>
              <w:t>10</w:t>
            </w:r>
          </w:p>
        </w:tc>
      </w:tr>
      <w:tr w:rsidR="00A55F5B" w14:paraId="3DAF90D3" w14:textId="77777777" w:rsidTr="00A55F5B">
        <w:tc>
          <w:tcPr>
            <w:tcW w:w="706" w:type="dxa"/>
            <w:tcBorders>
              <w:top w:val="single" w:sz="4" w:space="0" w:color="auto"/>
              <w:left w:val="single" w:sz="4" w:space="0" w:color="auto"/>
              <w:bottom w:val="single" w:sz="4" w:space="0" w:color="auto"/>
              <w:right w:val="single" w:sz="4" w:space="0" w:color="auto"/>
            </w:tcBorders>
            <w:hideMark/>
          </w:tcPr>
          <w:p w14:paraId="73D8231C" w14:textId="77777777" w:rsidR="00A55F5B" w:rsidRDefault="00A55F5B">
            <w:pPr>
              <w:rPr>
                <w:sz w:val="28"/>
                <w:szCs w:val="28"/>
                <w:lang w:val="en-US"/>
              </w:rPr>
            </w:pPr>
            <w:r>
              <w:rPr>
                <w:sz w:val="28"/>
                <w:szCs w:val="28"/>
                <w:lang w:val="en-US"/>
              </w:rPr>
              <w:t>3.18</w:t>
            </w:r>
          </w:p>
        </w:tc>
        <w:tc>
          <w:tcPr>
            <w:tcW w:w="7918" w:type="dxa"/>
            <w:tcBorders>
              <w:top w:val="single" w:sz="4" w:space="0" w:color="auto"/>
              <w:left w:val="single" w:sz="4" w:space="0" w:color="auto"/>
              <w:bottom w:val="single" w:sz="4" w:space="0" w:color="auto"/>
              <w:right w:val="single" w:sz="4" w:space="0" w:color="auto"/>
            </w:tcBorders>
            <w:hideMark/>
          </w:tcPr>
          <w:p w14:paraId="45C7E58E" w14:textId="77777777" w:rsidR="00A55F5B" w:rsidRDefault="00A55F5B">
            <w:pPr>
              <w:rPr>
                <w:sz w:val="28"/>
                <w:szCs w:val="28"/>
              </w:rPr>
            </w:pPr>
            <w:r>
              <w:rPr>
                <w:sz w:val="28"/>
                <w:szCs w:val="28"/>
              </w:rPr>
              <w:t xml:space="preserve">Репшнур (1.5м) </w:t>
            </w:r>
          </w:p>
        </w:tc>
        <w:tc>
          <w:tcPr>
            <w:tcW w:w="1230" w:type="dxa"/>
            <w:tcBorders>
              <w:top w:val="single" w:sz="4" w:space="0" w:color="auto"/>
              <w:left w:val="single" w:sz="4" w:space="0" w:color="auto"/>
              <w:bottom w:val="single" w:sz="4" w:space="0" w:color="auto"/>
              <w:right w:val="single" w:sz="4" w:space="0" w:color="auto"/>
            </w:tcBorders>
            <w:hideMark/>
          </w:tcPr>
          <w:p w14:paraId="20BE4025" w14:textId="77777777" w:rsidR="00A55F5B" w:rsidRDefault="00A55F5B">
            <w:pPr>
              <w:jc w:val="center"/>
              <w:rPr>
                <w:sz w:val="28"/>
                <w:szCs w:val="28"/>
              </w:rPr>
            </w:pPr>
            <w:r>
              <w:rPr>
                <w:sz w:val="28"/>
                <w:szCs w:val="28"/>
              </w:rPr>
              <w:t>20-30</w:t>
            </w:r>
          </w:p>
        </w:tc>
      </w:tr>
      <w:tr w:rsidR="00A55F5B" w14:paraId="23B48ABF" w14:textId="77777777" w:rsidTr="00A55F5B">
        <w:tc>
          <w:tcPr>
            <w:tcW w:w="706" w:type="dxa"/>
            <w:tcBorders>
              <w:top w:val="single" w:sz="4" w:space="0" w:color="auto"/>
              <w:left w:val="single" w:sz="4" w:space="0" w:color="auto"/>
              <w:bottom w:val="single" w:sz="4" w:space="0" w:color="auto"/>
              <w:right w:val="single" w:sz="4" w:space="0" w:color="auto"/>
            </w:tcBorders>
          </w:tcPr>
          <w:p w14:paraId="1353D023" w14:textId="77777777" w:rsidR="00A55F5B" w:rsidRDefault="00A55F5B">
            <w:pPr>
              <w:rPr>
                <w:sz w:val="28"/>
                <w:szCs w:val="28"/>
              </w:rPr>
            </w:pPr>
          </w:p>
        </w:tc>
        <w:tc>
          <w:tcPr>
            <w:tcW w:w="7918" w:type="dxa"/>
            <w:tcBorders>
              <w:top w:val="single" w:sz="4" w:space="0" w:color="auto"/>
              <w:left w:val="single" w:sz="4" w:space="0" w:color="auto"/>
              <w:bottom w:val="single" w:sz="4" w:space="0" w:color="auto"/>
              <w:right w:val="single" w:sz="4" w:space="0" w:color="auto"/>
            </w:tcBorders>
            <w:hideMark/>
          </w:tcPr>
          <w:p w14:paraId="11648E42" w14:textId="77777777" w:rsidR="00A55F5B" w:rsidRDefault="00A55F5B">
            <w:pPr>
              <w:rPr>
                <w:sz w:val="28"/>
                <w:szCs w:val="28"/>
              </w:rPr>
            </w:pPr>
            <w:r>
              <w:rPr>
                <w:sz w:val="28"/>
                <w:szCs w:val="28"/>
              </w:rPr>
              <w:t xml:space="preserve">4. Технические средства обучения </w:t>
            </w:r>
          </w:p>
        </w:tc>
        <w:tc>
          <w:tcPr>
            <w:tcW w:w="1230" w:type="dxa"/>
            <w:tcBorders>
              <w:top w:val="single" w:sz="4" w:space="0" w:color="auto"/>
              <w:left w:val="single" w:sz="4" w:space="0" w:color="auto"/>
              <w:bottom w:val="single" w:sz="4" w:space="0" w:color="auto"/>
              <w:right w:val="single" w:sz="4" w:space="0" w:color="auto"/>
            </w:tcBorders>
          </w:tcPr>
          <w:p w14:paraId="59B22EA6" w14:textId="77777777" w:rsidR="00A55F5B" w:rsidRDefault="00A55F5B">
            <w:pPr>
              <w:jc w:val="center"/>
              <w:rPr>
                <w:sz w:val="28"/>
                <w:szCs w:val="28"/>
              </w:rPr>
            </w:pPr>
          </w:p>
        </w:tc>
      </w:tr>
      <w:tr w:rsidR="00A55F5B" w14:paraId="1FED67E7" w14:textId="77777777" w:rsidTr="00A55F5B">
        <w:tc>
          <w:tcPr>
            <w:tcW w:w="706" w:type="dxa"/>
            <w:tcBorders>
              <w:top w:val="single" w:sz="4" w:space="0" w:color="auto"/>
              <w:left w:val="single" w:sz="4" w:space="0" w:color="auto"/>
              <w:bottom w:val="single" w:sz="4" w:space="0" w:color="auto"/>
              <w:right w:val="single" w:sz="4" w:space="0" w:color="auto"/>
            </w:tcBorders>
            <w:hideMark/>
          </w:tcPr>
          <w:p w14:paraId="603B7F33" w14:textId="77777777" w:rsidR="00A55F5B" w:rsidRDefault="00A55F5B">
            <w:pPr>
              <w:rPr>
                <w:sz w:val="28"/>
                <w:szCs w:val="28"/>
              </w:rPr>
            </w:pPr>
            <w:r>
              <w:rPr>
                <w:sz w:val="28"/>
                <w:szCs w:val="28"/>
              </w:rPr>
              <w:t>4.1.</w:t>
            </w:r>
          </w:p>
        </w:tc>
        <w:tc>
          <w:tcPr>
            <w:tcW w:w="7918" w:type="dxa"/>
            <w:tcBorders>
              <w:top w:val="single" w:sz="4" w:space="0" w:color="auto"/>
              <w:left w:val="single" w:sz="4" w:space="0" w:color="auto"/>
              <w:bottom w:val="single" w:sz="4" w:space="0" w:color="auto"/>
              <w:right w:val="single" w:sz="4" w:space="0" w:color="auto"/>
            </w:tcBorders>
            <w:hideMark/>
          </w:tcPr>
          <w:p w14:paraId="658BC21C" w14:textId="77777777" w:rsidR="00A55F5B" w:rsidRDefault="00A55F5B">
            <w:pPr>
              <w:rPr>
                <w:sz w:val="28"/>
                <w:szCs w:val="28"/>
              </w:rPr>
            </w:pPr>
            <w:r>
              <w:rPr>
                <w:sz w:val="28"/>
                <w:szCs w:val="28"/>
              </w:rPr>
              <w:t xml:space="preserve">Интерактивная доска </w:t>
            </w:r>
          </w:p>
        </w:tc>
        <w:tc>
          <w:tcPr>
            <w:tcW w:w="1230" w:type="dxa"/>
            <w:tcBorders>
              <w:top w:val="single" w:sz="4" w:space="0" w:color="auto"/>
              <w:left w:val="single" w:sz="4" w:space="0" w:color="auto"/>
              <w:bottom w:val="single" w:sz="4" w:space="0" w:color="auto"/>
              <w:right w:val="single" w:sz="4" w:space="0" w:color="auto"/>
            </w:tcBorders>
            <w:hideMark/>
          </w:tcPr>
          <w:p w14:paraId="3DA28C4E" w14:textId="77777777" w:rsidR="00A55F5B" w:rsidRDefault="00A55F5B">
            <w:pPr>
              <w:jc w:val="center"/>
              <w:rPr>
                <w:sz w:val="28"/>
                <w:szCs w:val="28"/>
              </w:rPr>
            </w:pPr>
            <w:r>
              <w:rPr>
                <w:sz w:val="28"/>
                <w:szCs w:val="28"/>
              </w:rPr>
              <w:t>1</w:t>
            </w:r>
          </w:p>
        </w:tc>
      </w:tr>
      <w:tr w:rsidR="00A55F5B" w14:paraId="61D42DEC" w14:textId="77777777" w:rsidTr="00A55F5B">
        <w:tc>
          <w:tcPr>
            <w:tcW w:w="706" w:type="dxa"/>
            <w:tcBorders>
              <w:top w:val="single" w:sz="4" w:space="0" w:color="auto"/>
              <w:left w:val="single" w:sz="4" w:space="0" w:color="auto"/>
              <w:bottom w:val="single" w:sz="4" w:space="0" w:color="auto"/>
              <w:right w:val="single" w:sz="4" w:space="0" w:color="auto"/>
            </w:tcBorders>
            <w:hideMark/>
          </w:tcPr>
          <w:p w14:paraId="71B7BB0B" w14:textId="77777777" w:rsidR="00A55F5B" w:rsidRDefault="00A55F5B">
            <w:pPr>
              <w:rPr>
                <w:sz w:val="28"/>
                <w:szCs w:val="28"/>
              </w:rPr>
            </w:pPr>
            <w:r>
              <w:rPr>
                <w:sz w:val="28"/>
                <w:szCs w:val="28"/>
              </w:rPr>
              <w:t>4.2</w:t>
            </w:r>
          </w:p>
        </w:tc>
        <w:tc>
          <w:tcPr>
            <w:tcW w:w="7918" w:type="dxa"/>
            <w:tcBorders>
              <w:top w:val="single" w:sz="4" w:space="0" w:color="auto"/>
              <w:left w:val="single" w:sz="4" w:space="0" w:color="auto"/>
              <w:bottom w:val="single" w:sz="4" w:space="0" w:color="auto"/>
              <w:right w:val="single" w:sz="4" w:space="0" w:color="auto"/>
            </w:tcBorders>
            <w:hideMark/>
          </w:tcPr>
          <w:p w14:paraId="308F82B1" w14:textId="77777777" w:rsidR="00A55F5B" w:rsidRDefault="00A55F5B">
            <w:pPr>
              <w:rPr>
                <w:sz w:val="28"/>
                <w:szCs w:val="28"/>
              </w:rPr>
            </w:pPr>
            <w:r>
              <w:rPr>
                <w:sz w:val="28"/>
                <w:szCs w:val="28"/>
              </w:rPr>
              <w:t xml:space="preserve">Компьютер </w:t>
            </w:r>
          </w:p>
        </w:tc>
        <w:tc>
          <w:tcPr>
            <w:tcW w:w="1230" w:type="dxa"/>
            <w:tcBorders>
              <w:top w:val="single" w:sz="4" w:space="0" w:color="auto"/>
              <w:left w:val="single" w:sz="4" w:space="0" w:color="auto"/>
              <w:bottom w:val="single" w:sz="4" w:space="0" w:color="auto"/>
              <w:right w:val="single" w:sz="4" w:space="0" w:color="auto"/>
            </w:tcBorders>
            <w:hideMark/>
          </w:tcPr>
          <w:p w14:paraId="0C959725" w14:textId="77777777" w:rsidR="00A55F5B" w:rsidRDefault="00A55F5B">
            <w:pPr>
              <w:jc w:val="center"/>
              <w:rPr>
                <w:sz w:val="28"/>
                <w:szCs w:val="28"/>
              </w:rPr>
            </w:pPr>
            <w:r>
              <w:rPr>
                <w:sz w:val="28"/>
                <w:szCs w:val="28"/>
              </w:rPr>
              <w:t>1</w:t>
            </w:r>
          </w:p>
        </w:tc>
      </w:tr>
    </w:tbl>
    <w:p w14:paraId="23F29B84" w14:textId="77777777" w:rsidR="00A55F5B" w:rsidRDefault="00A55F5B" w:rsidP="00A55F5B">
      <w:pPr>
        <w:rPr>
          <w:sz w:val="28"/>
          <w:szCs w:val="28"/>
        </w:rPr>
      </w:pPr>
    </w:p>
    <w:p w14:paraId="2D44D632" w14:textId="77777777" w:rsidR="00A55F5B" w:rsidRDefault="00A55F5B" w:rsidP="00A55F5B">
      <w:pPr>
        <w:rPr>
          <w:sz w:val="28"/>
          <w:szCs w:val="28"/>
        </w:rPr>
      </w:pPr>
    </w:p>
    <w:p w14:paraId="44D9FB54" w14:textId="77777777" w:rsidR="00CC03FF" w:rsidRDefault="00CC03FF"/>
    <w:sectPr w:rsidR="00CC03FF" w:rsidSect="005B69D6">
      <w:pgSz w:w="11906" w:h="16838"/>
      <w:pgMar w:top="426"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5F5B"/>
    <w:rsid w:val="00266F3A"/>
    <w:rsid w:val="003616E0"/>
    <w:rsid w:val="005B69D6"/>
    <w:rsid w:val="0098199E"/>
    <w:rsid w:val="00A55F5B"/>
    <w:rsid w:val="00CC03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24F94"/>
  <w15:docId w15:val="{9D04CC0D-DE63-49B6-863E-97F1571C9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5F5B"/>
    <w:pPr>
      <w:widowControl w:val="0"/>
      <w:suppressAutoHyphens/>
      <w:spacing w:after="0" w:line="240" w:lineRule="auto"/>
    </w:pPr>
    <w:rPr>
      <w:rFonts w:ascii="Times New Roman" w:eastAsia="SimSun" w:hAnsi="Times New Roman" w:cs="Mangal"/>
      <w:kern w:val="2"/>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одержимое таблицы"/>
    <w:basedOn w:val="a"/>
    <w:rsid w:val="00A55F5B"/>
    <w:pPr>
      <w:suppressLineNumbers/>
    </w:pPr>
  </w:style>
  <w:style w:type="paragraph" w:styleId="a4">
    <w:name w:val="No Spacing"/>
    <w:uiPriority w:val="1"/>
    <w:qFormat/>
    <w:rsid w:val="003616E0"/>
    <w:pPr>
      <w:widowControl w:val="0"/>
      <w:suppressAutoHyphens/>
      <w:spacing w:after="0" w:line="240" w:lineRule="auto"/>
    </w:pPr>
    <w:rPr>
      <w:rFonts w:ascii="Times New Roman" w:eastAsia="SimSun" w:hAnsi="Times New Roman" w:cs="Mangal"/>
      <w:kern w:val="2"/>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8772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3B3F08-0448-48CD-AEA7-7B86B15C4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9</Pages>
  <Words>2461</Words>
  <Characters>14030</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radja1974@dnevnik.ru</dc:creator>
  <cp:keywords/>
  <dc:description/>
  <cp:lastModifiedBy>olya.garkusha.82@mail.ru</cp:lastModifiedBy>
  <cp:revision>6</cp:revision>
  <dcterms:created xsi:type="dcterms:W3CDTF">2022-10-06T03:16:00Z</dcterms:created>
  <dcterms:modified xsi:type="dcterms:W3CDTF">2023-09-25T18:42:00Z</dcterms:modified>
</cp:coreProperties>
</file>